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E7D" w:rsidRDefault="00823E7D">
      <w:pPr>
        <w:pStyle w:val="BodyText"/>
        <w:spacing w:before="2"/>
        <w:rPr>
          <w:rFonts w:ascii="Times New Roman"/>
          <w:sz w:val="28"/>
        </w:rPr>
      </w:pPr>
    </w:p>
    <w:p w:rsidR="00823E7D" w:rsidRDefault="00D668D9">
      <w:pPr>
        <w:spacing w:before="43"/>
        <w:ind w:left="100"/>
        <w:rPr>
          <w:b/>
          <w:sz w:val="28"/>
        </w:rPr>
      </w:pPr>
      <w:r>
        <w:rPr>
          <w:b/>
          <w:sz w:val="28"/>
        </w:rPr>
        <w:t>Johnson City Farmers Market Vendor 20</w:t>
      </w:r>
      <w:r w:rsidR="006575B2">
        <w:rPr>
          <w:b/>
          <w:sz w:val="28"/>
        </w:rPr>
        <w:t>20</w:t>
      </w:r>
      <w:r>
        <w:rPr>
          <w:b/>
          <w:sz w:val="28"/>
        </w:rPr>
        <w:t xml:space="preserve"> Handbook</w:t>
      </w:r>
    </w:p>
    <w:p w:rsidR="00823E7D" w:rsidRDefault="00823E7D">
      <w:pPr>
        <w:pStyle w:val="BodyText"/>
        <w:rPr>
          <w:b/>
          <w:sz w:val="28"/>
        </w:rPr>
      </w:pPr>
    </w:p>
    <w:p w:rsidR="00823E7D" w:rsidRDefault="00D668D9">
      <w:pPr>
        <w:pStyle w:val="BodyText"/>
        <w:spacing w:before="184"/>
        <w:ind w:left="100" w:right="140"/>
      </w:pPr>
      <w:r>
        <w:t xml:space="preserve">Summary: This document outlines the policies and procedures of the Johnson City Farmers Market (JCFM) association. JCFM is a 501(c) 5 non-profit organization. It is currently located at 100 East Market Street Pavilion, through a lease agreement with Johnson City Development Authority (JCDA) who manages the Pavilion for the City of Johnson City.  The market is comprised of 70% agriculture, 15% value added products, and 15% crafters. </w:t>
      </w:r>
    </w:p>
    <w:p w:rsidR="003B66DC" w:rsidRPr="003B66DC" w:rsidRDefault="003B66DC">
      <w:pPr>
        <w:pStyle w:val="BodyText"/>
        <w:spacing w:before="11"/>
        <w:rPr>
          <w:color w:val="FF0000"/>
        </w:rPr>
      </w:pPr>
    </w:p>
    <w:p w:rsidR="00823E7D" w:rsidRDefault="00D668D9">
      <w:pPr>
        <w:pStyle w:val="BodyText"/>
        <w:ind w:left="100"/>
      </w:pPr>
      <w:r>
        <w:t>The objectives of JCFM are to:</w:t>
      </w:r>
    </w:p>
    <w:p w:rsidR="00823E7D" w:rsidRDefault="00D668D9">
      <w:pPr>
        <w:pStyle w:val="ListParagraph"/>
        <w:numPr>
          <w:ilvl w:val="0"/>
          <w:numId w:val="1"/>
        </w:numPr>
        <w:tabs>
          <w:tab w:val="left" w:pos="864"/>
          <w:tab w:val="left" w:pos="865"/>
        </w:tabs>
        <w:spacing w:before="2"/>
        <w:ind w:right="236"/>
      </w:pPr>
      <w:r>
        <w:t>Promote</w:t>
      </w:r>
      <w:r>
        <w:rPr>
          <w:spacing w:val="-7"/>
        </w:rPr>
        <w:t xml:space="preserve"> </w:t>
      </w:r>
      <w:r>
        <w:t>opportunity</w:t>
      </w:r>
      <w:r>
        <w:rPr>
          <w:spacing w:val="-7"/>
        </w:rPr>
        <w:t xml:space="preserve"> </w:t>
      </w:r>
      <w:r>
        <w:t>for</w:t>
      </w:r>
      <w:r>
        <w:rPr>
          <w:spacing w:val="-7"/>
        </w:rPr>
        <w:t xml:space="preserve"> </w:t>
      </w:r>
      <w:r>
        <w:t>small</w:t>
      </w:r>
      <w:r>
        <w:rPr>
          <w:spacing w:val="-7"/>
        </w:rPr>
        <w:t xml:space="preserve"> </w:t>
      </w:r>
      <w:r>
        <w:t>local</w:t>
      </w:r>
      <w:r>
        <w:rPr>
          <w:spacing w:val="-7"/>
        </w:rPr>
        <w:t xml:space="preserve"> </w:t>
      </w:r>
      <w:r>
        <w:t>farmers,</w:t>
      </w:r>
      <w:r>
        <w:rPr>
          <w:spacing w:val="-7"/>
        </w:rPr>
        <w:t xml:space="preserve"> </w:t>
      </w:r>
      <w:r>
        <w:t>gardeners,</w:t>
      </w:r>
      <w:r>
        <w:rPr>
          <w:spacing w:val="-7"/>
        </w:rPr>
        <w:t xml:space="preserve"> </w:t>
      </w:r>
      <w:r>
        <w:t>bakers,</w:t>
      </w:r>
      <w:r>
        <w:rPr>
          <w:spacing w:val="-7"/>
        </w:rPr>
        <w:t xml:space="preserve"> </w:t>
      </w:r>
      <w:r>
        <w:t>canners,</w:t>
      </w:r>
      <w:r>
        <w:rPr>
          <w:spacing w:val="-7"/>
        </w:rPr>
        <w:t xml:space="preserve"> </w:t>
      </w:r>
      <w:r>
        <w:t>artists,</w:t>
      </w:r>
      <w:r>
        <w:rPr>
          <w:spacing w:val="-7"/>
        </w:rPr>
        <w:t xml:space="preserve"> </w:t>
      </w:r>
      <w:r>
        <w:t>vending</w:t>
      </w:r>
      <w:r>
        <w:rPr>
          <w:spacing w:val="-7"/>
        </w:rPr>
        <w:t xml:space="preserve"> </w:t>
      </w:r>
      <w:r>
        <w:t>to</w:t>
      </w:r>
      <w:r>
        <w:rPr>
          <w:spacing w:val="-7"/>
        </w:rPr>
        <w:t xml:space="preserve"> </w:t>
      </w:r>
      <w:r>
        <w:t>sell produce or product to the</w:t>
      </w:r>
      <w:r>
        <w:rPr>
          <w:spacing w:val="-6"/>
        </w:rPr>
        <w:t xml:space="preserve"> </w:t>
      </w:r>
      <w:r>
        <w:t>public.</w:t>
      </w:r>
    </w:p>
    <w:p w:rsidR="00823E7D" w:rsidRDefault="00D668D9">
      <w:pPr>
        <w:pStyle w:val="ListParagraph"/>
        <w:numPr>
          <w:ilvl w:val="0"/>
          <w:numId w:val="1"/>
        </w:numPr>
        <w:tabs>
          <w:tab w:val="left" w:pos="864"/>
          <w:tab w:val="left" w:pos="865"/>
        </w:tabs>
        <w:spacing w:before="3"/>
      </w:pPr>
      <w:r>
        <w:t>Help and promote small farm</w:t>
      </w:r>
      <w:r>
        <w:rPr>
          <w:spacing w:val="-7"/>
        </w:rPr>
        <w:t xml:space="preserve"> </w:t>
      </w:r>
      <w:r>
        <w:t>interests.</w:t>
      </w:r>
    </w:p>
    <w:p w:rsidR="00823E7D" w:rsidRDefault="00D668D9">
      <w:pPr>
        <w:pStyle w:val="ListParagraph"/>
        <w:numPr>
          <w:ilvl w:val="0"/>
          <w:numId w:val="1"/>
        </w:numPr>
        <w:tabs>
          <w:tab w:val="left" w:pos="864"/>
          <w:tab w:val="left" w:pos="865"/>
        </w:tabs>
        <w:spacing w:before="1"/>
      </w:pPr>
      <w:r>
        <w:t>Unify its members through moral, social, and public</w:t>
      </w:r>
      <w:r>
        <w:rPr>
          <w:spacing w:val="-13"/>
        </w:rPr>
        <w:t xml:space="preserve"> </w:t>
      </w:r>
      <w:r>
        <w:t>support.</w:t>
      </w:r>
    </w:p>
    <w:p w:rsidR="007A0FC8" w:rsidRDefault="00D668D9">
      <w:pPr>
        <w:pStyle w:val="Heading1"/>
        <w:spacing w:line="540" w:lineRule="atLeast"/>
        <w:ind w:right="7176"/>
        <w:rPr>
          <w:u w:val="single"/>
        </w:rPr>
      </w:pPr>
      <w:r>
        <w:rPr>
          <w:u w:val="single"/>
        </w:rPr>
        <w:t xml:space="preserve">Vendor Selection </w:t>
      </w:r>
    </w:p>
    <w:p w:rsidR="00823E7D" w:rsidRDefault="00D668D9">
      <w:pPr>
        <w:pStyle w:val="Heading1"/>
        <w:spacing w:line="540" w:lineRule="atLeast"/>
        <w:ind w:right="7176"/>
      </w:pPr>
      <w:r>
        <w:t>How to apply</w:t>
      </w:r>
    </w:p>
    <w:p w:rsidR="00823E7D" w:rsidRDefault="00D668D9">
      <w:pPr>
        <w:pStyle w:val="ListParagraph"/>
        <w:numPr>
          <w:ilvl w:val="0"/>
          <w:numId w:val="1"/>
        </w:numPr>
        <w:tabs>
          <w:tab w:val="left" w:pos="819"/>
          <w:tab w:val="left" w:pos="820"/>
        </w:tabs>
        <w:spacing w:before="2"/>
        <w:ind w:left="820"/>
      </w:pPr>
      <w:r>
        <w:t>All vendors, returning or new, must submit an application</w:t>
      </w:r>
      <w:r>
        <w:rPr>
          <w:spacing w:val="-16"/>
        </w:rPr>
        <w:t xml:space="preserve"> </w:t>
      </w:r>
      <w:r>
        <w:t>annually.</w:t>
      </w:r>
    </w:p>
    <w:p w:rsidR="00823E7D" w:rsidRPr="00C24206" w:rsidRDefault="00D668D9">
      <w:pPr>
        <w:pStyle w:val="ListParagraph"/>
        <w:numPr>
          <w:ilvl w:val="0"/>
          <w:numId w:val="1"/>
        </w:numPr>
        <w:tabs>
          <w:tab w:val="left" w:pos="819"/>
          <w:tab w:val="left" w:pos="820"/>
        </w:tabs>
        <w:spacing w:before="46"/>
        <w:ind w:left="820" w:right="700"/>
      </w:pPr>
      <w:r w:rsidRPr="00C24206">
        <w:t>Applications</w:t>
      </w:r>
      <w:r w:rsidRPr="00C24206">
        <w:rPr>
          <w:spacing w:val="-6"/>
        </w:rPr>
        <w:t xml:space="preserve"> </w:t>
      </w:r>
      <w:r w:rsidRPr="00C24206">
        <w:t>are</w:t>
      </w:r>
      <w:r w:rsidRPr="00C24206">
        <w:rPr>
          <w:spacing w:val="-6"/>
        </w:rPr>
        <w:t xml:space="preserve"> </w:t>
      </w:r>
      <w:r w:rsidRPr="00C24206">
        <w:t>accepted</w:t>
      </w:r>
      <w:r w:rsidRPr="00C24206">
        <w:rPr>
          <w:spacing w:val="-6"/>
        </w:rPr>
        <w:t xml:space="preserve"> </w:t>
      </w:r>
      <w:r w:rsidRPr="00C24206">
        <w:t>online</w:t>
      </w:r>
      <w:r w:rsidRPr="00C24206">
        <w:rPr>
          <w:spacing w:val="-6"/>
        </w:rPr>
        <w:t xml:space="preserve"> </w:t>
      </w:r>
      <w:r w:rsidRPr="00C24206">
        <w:t>throug</w:t>
      </w:r>
      <w:r w:rsidR="00986A43" w:rsidRPr="00C24206">
        <w:t>h</w:t>
      </w:r>
      <w:r w:rsidRPr="00C24206">
        <w:rPr>
          <w:spacing w:val="-6"/>
        </w:rPr>
        <w:t xml:space="preserve"> </w:t>
      </w:r>
      <w:r w:rsidRPr="00C24206">
        <w:t>the</w:t>
      </w:r>
      <w:r w:rsidRPr="00C24206">
        <w:rPr>
          <w:spacing w:val="-6"/>
        </w:rPr>
        <w:t xml:space="preserve"> </w:t>
      </w:r>
      <w:r w:rsidRPr="00C24206">
        <w:t>Johnson</w:t>
      </w:r>
      <w:r w:rsidRPr="00C24206">
        <w:rPr>
          <w:spacing w:val="-6"/>
        </w:rPr>
        <w:t xml:space="preserve"> </w:t>
      </w:r>
      <w:r w:rsidRPr="00C24206">
        <w:t>City</w:t>
      </w:r>
      <w:r w:rsidRPr="00C24206">
        <w:rPr>
          <w:spacing w:val="-6"/>
        </w:rPr>
        <w:t xml:space="preserve"> </w:t>
      </w:r>
      <w:r w:rsidRPr="00C24206">
        <w:t xml:space="preserve">Farmers Market </w:t>
      </w:r>
      <w:r w:rsidR="005B5E28">
        <w:t xml:space="preserve">email at </w:t>
      </w:r>
      <w:hyperlink r:id="rId7" w:history="1">
        <w:r w:rsidR="005B5E28" w:rsidRPr="001C6D67">
          <w:rPr>
            <w:rStyle w:val="Hyperlink"/>
          </w:rPr>
          <w:t>managerjcfm@gmail.com</w:t>
        </w:r>
      </w:hyperlink>
      <w:r w:rsidR="005B5E28">
        <w:t xml:space="preserve"> and/or paper applications via the </w:t>
      </w:r>
      <w:r w:rsidR="00986A43" w:rsidRPr="00C24206">
        <w:t xml:space="preserve"> United States Postal Service (USPS).</w:t>
      </w:r>
    </w:p>
    <w:p w:rsidR="00823E7D" w:rsidRDefault="00D668D9">
      <w:pPr>
        <w:pStyle w:val="ListParagraph"/>
        <w:numPr>
          <w:ilvl w:val="0"/>
          <w:numId w:val="1"/>
        </w:numPr>
        <w:tabs>
          <w:tab w:val="left" w:pos="819"/>
          <w:tab w:val="left" w:pos="820"/>
        </w:tabs>
        <w:ind w:left="820"/>
      </w:pPr>
      <w:r>
        <w:t>You may be required to submit photos of your</w:t>
      </w:r>
      <w:r>
        <w:rPr>
          <w:spacing w:val="-13"/>
        </w:rPr>
        <w:t xml:space="preserve"> </w:t>
      </w:r>
      <w:r>
        <w:t>product.</w:t>
      </w:r>
    </w:p>
    <w:p w:rsidR="00823E7D" w:rsidRDefault="00D668D9">
      <w:pPr>
        <w:pStyle w:val="ListParagraph"/>
        <w:numPr>
          <w:ilvl w:val="0"/>
          <w:numId w:val="1"/>
        </w:numPr>
        <w:tabs>
          <w:tab w:val="left" w:pos="819"/>
          <w:tab w:val="left" w:pos="820"/>
        </w:tabs>
        <w:spacing w:before="46"/>
        <w:ind w:left="820"/>
      </w:pPr>
      <w:r>
        <w:t>A vendor is required to provide any necessary licenses, permits or</w:t>
      </w:r>
      <w:r>
        <w:rPr>
          <w:spacing w:val="-24"/>
        </w:rPr>
        <w:t xml:space="preserve"> </w:t>
      </w:r>
      <w:r>
        <w:t>certificates.</w:t>
      </w:r>
    </w:p>
    <w:p w:rsidR="00823E7D" w:rsidRPr="00C24206" w:rsidRDefault="00986A43">
      <w:pPr>
        <w:pStyle w:val="ListParagraph"/>
        <w:numPr>
          <w:ilvl w:val="0"/>
          <w:numId w:val="1"/>
        </w:numPr>
        <w:tabs>
          <w:tab w:val="left" w:pos="819"/>
          <w:tab w:val="left" w:pos="820"/>
        </w:tabs>
        <w:spacing w:before="47"/>
        <w:ind w:left="820" w:right="1124"/>
      </w:pPr>
      <w:r w:rsidRPr="00C24206">
        <w:t xml:space="preserve">Vendor will be notified by email </w:t>
      </w:r>
      <w:r w:rsidR="00C24206">
        <w:t xml:space="preserve">  </w:t>
      </w:r>
      <w:r w:rsidRPr="00C24206">
        <w:rPr>
          <w:b/>
          <w:u w:val="single"/>
        </w:rPr>
        <w:t>OR</w:t>
      </w:r>
      <w:r w:rsidR="00C24206">
        <w:t xml:space="preserve">  </w:t>
      </w:r>
      <w:r w:rsidRPr="00C24206">
        <w:t xml:space="preserve"> USPS (vendor preference) of application status.</w:t>
      </w:r>
      <w:r w:rsidR="00D668D9" w:rsidRPr="00C24206">
        <w:t xml:space="preserve"> </w:t>
      </w:r>
    </w:p>
    <w:p w:rsidR="00986A43" w:rsidRPr="00C24206" w:rsidRDefault="00986A43" w:rsidP="00986A43">
      <w:pPr>
        <w:pStyle w:val="ListParagraph"/>
        <w:tabs>
          <w:tab w:val="left" w:pos="819"/>
          <w:tab w:val="left" w:pos="820"/>
        </w:tabs>
        <w:spacing w:before="47"/>
        <w:ind w:right="1124" w:firstLine="0"/>
      </w:pPr>
      <w:r w:rsidRPr="00C24206">
        <w:t xml:space="preserve">NOTE:  It is the vendor’s responsibility to notify Market Management of the method in which they would like to receive correspondence. </w:t>
      </w:r>
    </w:p>
    <w:p w:rsidR="00823E7D" w:rsidRDefault="00823E7D">
      <w:pPr>
        <w:pStyle w:val="BodyText"/>
        <w:spacing w:before="4"/>
      </w:pPr>
    </w:p>
    <w:p w:rsidR="00823E7D" w:rsidRDefault="00D668D9">
      <w:pPr>
        <w:pStyle w:val="Heading1"/>
      </w:pPr>
      <w:r>
        <w:t>Vendor categories</w:t>
      </w:r>
    </w:p>
    <w:p w:rsidR="00823E7D" w:rsidRPr="00DF362D" w:rsidRDefault="00D668D9">
      <w:pPr>
        <w:pStyle w:val="ListParagraph"/>
        <w:numPr>
          <w:ilvl w:val="0"/>
          <w:numId w:val="1"/>
        </w:numPr>
        <w:tabs>
          <w:tab w:val="left" w:pos="819"/>
          <w:tab w:val="left" w:pos="820"/>
        </w:tabs>
        <w:spacing w:before="2"/>
        <w:ind w:left="820" w:right="166"/>
      </w:pPr>
      <w:r w:rsidRPr="00DF362D">
        <w:t>Farmer/</w:t>
      </w:r>
      <w:r w:rsidR="00C24206" w:rsidRPr="00DF362D">
        <w:t xml:space="preserve">Producer </w:t>
      </w:r>
      <w:r w:rsidR="00DF362D" w:rsidRPr="00DF362D">
        <w:t>-- Homegrown</w:t>
      </w:r>
      <w:r w:rsidR="00C42D98" w:rsidRPr="00DF362D">
        <w:t xml:space="preserve"> producers will sell at a rate of 100% homegrown</w:t>
      </w:r>
      <w:r w:rsidR="00C24206" w:rsidRPr="00DF362D">
        <w:t xml:space="preserve"> with allowance to aggregate from neighboring farms</w:t>
      </w:r>
      <w:r w:rsidR="00C42D98" w:rsidRPr="00DF362D">
        <w:t>.  The Market Management will allow for 6 resale vendors for the 20</w:t>
      </w:r>
      <w:r w:rsidR="006575B2">
        <w:t>20</w:t>
      </w:r>
      <w:r w:rsidR="00C42D98" w:rsidRPr="00DF362D">
        <w:t xml:space="preserve"> Market season.  The six will be identified by previous Market history sales. </w:t>
      </w:r>
      <w:r w:rsidR="003B66DC" w:rsidRPr="00DF362D">
        <w:t>All</w:t>
      </w:r>
      <w:r w:rsidRPr="00DF362D">
        <w:t xml:space="preserve"> purchased products must be produced within 150 miles of the market. All items must be labeled with</w:t>
      </w:r>
      <w:r w:rsidR="00986A43" w:rsidRPr="00DF362D">
        <w:t xml:space="preserve"> </w:t>
      </w:r>
      <w:r w:rsidR="008C320A" w:rsidRPr="00DF362D">
        <w:t>homegrown/resale and include the count</w:t>
      </w:r>
      <w:r w:rsidR="003A535B" w:rsidRPr="00DF362D">
        <w:t xml:space="preserve">y </w:t>
      </w:r>
      <w:r w:rsidR="008C320A" w:rsidRPr="00DF362D">
        <w:t>and state where item</w:t>
      </w:r>
      <w:r w:rsidR="003A535B" w:rsidRPr="00DF362D">
        <w:t xml:space="preserve"> </w:t>
      </w:r>
      <w:r w:rsidR="008C320A" w:rsidRPr="00DF362D">
        <w:t>is grown.</w:t>
      </w:r>
    </w:p>
    <w:p w:rsidR="00823E7D" w:rsidRPr="00DF362D" w:rsidRDefault="00D668D9">
      <w:pPr>
        <w:pStyle w:val="ListParagraph"/>
        <w:numPr>
          <w:ilvl w:val="0"/>
          <w:numId w:val="1"/>
        </w:numPr>
        <w:tabs>
          <w:tab w:val="left" w:pos="819"/>
          <w:tab w:val="left" w:pos="820"/>
        </w:tabs>
        <w:spacing w:before="47"/>
        <w:ind w:left="820" w:right="355"/>
      </w:pPr>
      <w:r w:rsidRPr="00DF362D">
        <w:t>Value Added – This category includes bakers, jams &amp; jellies, pet foods, and foods available for immediate consumption. This category makes up</w:t>
      </w:r>
      <w:r w:rsidR="008C320A" w:rsidRPr="00DF362D">
        <w:t xml:space="preserve"> + -</w:t>
      </w:r>
      <w:r w:rsidRPr="00DF362D">
        <w:t xml:space="preserve"> 15% of our market ratio. Some vendors may require a commercial kitchen</w:t>
      </w:r>
      <w:r w:rsidRPr="00DF362D">
        <w:rPr>
          <w:spacing w:val="-6"/>
        </w:rPr>
        <w:t xml:space="preserve"> </w:t>
      </w:r>
      <w:r w:rsidRPr="00DF362D">
        <w:t>license.</w:t>
      </w:r>
    </w:p>
    <w:p w:rsidR="00823E7D" w:rsidRPr="00DF362D" w:rsidRDefault="00D668D9">
      <w:pPr>
        <w:pStyle w:val="ListParagraph"/>
        <w:numPr>
          <w:ilvl w:val="0"/>
          <w:numId w:val="1"/>
        </w:numPr>
        <w:tabs>
          <w:tab w:val="left" w:pos="819"/>
          <w:tab w:val="left" w:pos="820"/>
        </w:tabs>
        <w:spacing w:before="50"/>
        <w:ind w:left="820" w:right="274"/>
      </w:pPr>
      <w:r w:rsidRPr="00DF362D">
        <w:t xml:space="preserve">Craft vendors – All items must be hand-crafted by the vendor. Photos of items to be sold must be submitted with your application. This category makes up </w:t>
      </w:r>
      <w:r w:rsidR="008C320A" w:rsidRPr="00DF362D">
        <w:t xml:space="preserve">+ - </w:t>
      </w:r>
      <w:r w:rsidRPr="00DF362D">
        <w:t>15% of our market</w:t>
      </w:r>
      <w:r w:rsidRPr="00DF362D">
        <w:rPr>
          <w:spacing w:val="12"/>
        </w:rPr>
        <w:t xml:space="preserve"> </w:t>
      </w:r>
      <w:r w:rsidRPr="00DF362D">
        <w:t>ratio.</w:t>
      </w:r>
    </w:p>
    <w:p w:rsidR="00DF362D" w:rsidRPr="00DF362D" w:rsidRDefault="00DF362D">
      <w:pPr>
        <w:pStyle w:val="ListParagraph"/>
        <w:numPr>
          <w:ilvl w:val="0"/>
          <w:numId w:val="1"/>
        </w:numPr>
        <w:tabs>
          <w:tab w:val="left" w:pos="819"/>
          <w:tab w:val="left" w:pos="820"/>
        </w:tabs>
        <w:spacing w:before="50"/>
        <w:ind w:left="820" w:right="274"/>
      </w:pPr>
      <w:r w:rsidRPr="00DF362D">
        <w:t xml:space="preserve">Concessions – (all ready to eat foods and hot foods) will be permitted at the Farmers Market.  The vendors must adhere to the required TN Department of Health guidelines/permits. Coffee and popcorn vendors are exempt from this requirement.  </w:t>
      </w:r>
      <w:r w:rsidRPr="00DF362D">
        <w:lastRenderedPageBreak/>
        <w:t xml:space="preserve">Historical concessions include: Auntie Ruth Doughnuts, Mason Joe, and Crepe.  Additional concession vendors (food trucks) will be permitted on a rotating basis (2 additional concession vendors per week). Concession vendors will be contacted and managed by the Market Manager. </w:t>
      </w:r>
    </w:p>
    <w:p w:rsidR="003B66DC" w:rsidRPr="00DF362D" w:rsidRDefault="003B66DC">
      <w:pPr>
        <w:pStyle w:val="Heading1"/>
        <w:spacing w:before="79"/>
      </w:pPr>
    </w:p>
    <w:p w:rsidR="00823E7D" w:rsidRDefault="00D668D9">
      <w:pPr>
        <w:pStyle w:val="Heading1"/>
        <w:spacing w:before="79"/>
      </w:pPr>
      <w:r>
        <w:rPr>
          <w:u w:val="single"/>
        </w:rPr>
        <w:t>Vendor rates</w:t>
      </w:r>
    </w:p>
    <w:p w:rsidR="007F3853" w:rsidRDefault="00D668D9" w:rsidP="009B68BD">
      <w:pPr>
        <w:ind w:left="100" w:right="6832"/>
      </w:pPr>
      <w:r>
        <w:t xml:space="preserve">Annual membership fee - $35 </w:t>
      </w:r>
    </w:p>
    <w:p w:rsidR="009B68BD" w:rsidRPr="00DF362D" w:rsidRDefault="003A535B" w:rsidP="00DF362D">
      <w:pPr>
        <w:pStyle w:val="NoSpacing"/>
        <w:ind w:firstLine="100"/>
      </w:pPr>
      <w:r w:rsidRPr="00DF362D">
        <w:t>DAILY SETUP FEE:</w:t>
      </w:r>
    </w:p>
    <w:p w:rsidR="009B68BD" w:rsidRPr="00DF362D" w:rsidRDefault="009B68BD" w:rsidP="00DF362D">
      <w:pPr>
        <w:pStyle w:val="NoSpacing"/>
        <w:ind w:firstLine="720"/>
      </w:pPr>
      <w:r w:rsidRPr="00DF362D">
        <w:t xml:space="preserve">INSIDE </w:t>
      </w:r>
      <w:r w:rsidR="003A535B" w:rsidRPr="00DF362D">
        <w:t>Pavilion</w:t>
      </w:r>
      <w:r w:rsidRPr="00DF362D">
        <w:t>:</w:t>
      </w:r>
      <w:r w:rsidR="003A535B" w:rsidRPr="00DF362D">
        <w:t xml:space="preserve"> </w:t>
      </w:r>
      <w:r w:rsidR="00D668D9" w:rsidRPr="00DF362D">
        <w:t>$</w:t>
      </w:r>
      <w:r w:rsidR="006575B2">
        <w:t>10</w:t>
      </w:r>
      <w:r w:rsidRPr="00DF362D">
        <w:t xml:space="preserve"> </w:t>
      </w:r>
    </w:p>
    <w:p w:rsidR="009B68BD" w:rsidRPr="00DF362D" w:rsidRDefault="009B68BD" w:rsidP="00DF362D">
      <w:pPr>
        <w:pStyle w:val="NoSpacing"/>
        <w:ind w:firstLine="720"/>
      </w:pPr>
      <w:r w:rsidRPr="00DF362D">
        <w:t>OUTSIDE</w:t>
      </w:r>
      <w:r w:rsidR="003A535B" w:rsidRPr="00DF362D">
        <w:t xml:space="preserve"> Pavilion</w:t>
      </w:r>
      <w:r w:rsidRPr="00DF362D">
        <w:t>: $</w:t>
      </w:r>
      <w:r w:rsidR="006575B2">
        <w:t>6</w:t>
      </w:r>
    </w:p>
    <w:p w:rsidR="00DF362D" w:rsidRPr="003A535B" w:rsidRDefault="00DF362D" w:rsidP="00DF362D">
      <w:pPr>
        <w:pStyle w:val="NoSpacing"/>
        <w:ind w:firstLine="100"/>
        <w:rPr>
          <w:color w:val="FF0000"/>
        </w:rPr>
      </w:pPr>
      <w:r w:rsidRPr="00DF362D">
        <w:t>1 DAY VENDOR:  $20</w:t>
      </w:r>
    </w:p>
    <w:p w:rsidR="009B68BD" w:rsidRDefault="009B68BD" w:rsidP="009B68BD">
      <w:pPr>
        <w:ind w:left="100" w:right="6832" w:firstLine="620"/>
      </w:pPr>
    </w:p>
    <w:p w:rsidR="00823E7D" w:rsidRDefault="00D668D9">
      <w:pPr>
        <w:ind w:left="100" w:right="6832"/>
        <w:rPr>
          <w:b/>
        </w:rPr>
      </w:pPr>
      <w:r>
        <w:t xml:space="preserve"> </w:t>
      </w:r>
      <w:r>
        <w:rPr>
          <w:b/>
          <w:u w:val="single"/>
        </w:rPr>
        <w:t>Assignment</w:t>
      </w:r>
      <w:r w:rsidR="007A0FC8">
        <w:rPr>
          <w:b/>
          <w:u w:val="single"/>
        </w:rPr>
        <w:t>: Booth Space</w:t>
      </w:r>
    </w:p>
    <w:p w:rsidR="00823E7D" w:rsidRDefault="00823E7D">
      <w:pPr>
        <w:pStyle w:val="BodyText"/>
        <w:spacing w:before="6"/>
        <w:rPr>
          <w:b/>
        </w:rPr>
      </w:pPr>
    </w:p>
    <w:p w:rsidR="00E159A9" w:rsidRDefault="00D668D9" w:rsidP="00E159A9">
      <w:pPr>
        <w:pStyle w:val="ListParagraph"/>
        <w:numPr>
          <w:ilvl w:val="0"/>
          <w:numId w:val="6"/>
        </w:numPr>
        <w:tabs>
          <w:tab w:val="left" w:pos="819"/>
          <w:tab w:val="left" w:pos="820"/>
        </w:tabs>
        <w:ind w:right="839"/>
      </w:pPr>
      <w:r w:rsidRPr="00DF362D">
        <w:t>The</w:t>
      </w:r>
      <w:r w:rsidRPr="00E159A9">
        <w:rPr>
          <w:spacing w:val="-5"/>
        </w:rPr>
        <w:t xml:space="preserve"> </w:t>
      </w:r>
      <w:r w:rsidRPr="00DF362D">
        <w:t>Market</w:t>
      </w:r>
      <w:r w:rsidRPr="00E159A9">
        <w:rPr>
          <w:spacing w:val="-5"/>
        </w:rPr>
        <w:t xml:space="preserve"> </w:t>
      </w:r>
      <w:r w:rsidRPr="00DF362D">
        <w:t>Board</w:t>
      </w:r>
      <w:r w:rsidRPr="00E159A9">
        <w:rPr>
          <w:spacing w:val="-5"/>
        </w:rPr>
        <w:t xml:space="preserve"> </w:t>
      </w:r>
      <w:r w:rsidRPr="00DF362D">
        <w:t>of</w:t>
      </w:r>
      <w:r w:rsidRPr="00E159A9">
        <w:rPr>
          <w:spacing w:val="-5"/>
        </w:rPr>
        <w:t xml:space="preserve"> </w:t>
      </w:r>
      <w:r w:rsidRPr="00DF362D">
        <w:t>Directors,</w:t>
      </w:r>
      <w:r w:rsidRPr="00E159A9">
        <w:rPr>
          <w:spacing w:val="-5"/>
        </w:rPr>
        <w:t xml:space="preserve"> </w:t>
      </w:r>
      <w:r w:rsidRPr="00DF362D">
        <w:t>Lot</w:t>
      </w:r>
      <w:r w:rsidRPr="00E159A9">
        <w:rPr>
          <w:spacing w:val="-5"/>
        </w:rPr>
        <w:t xml:space="preserve"> </w:t>
      </w:r>
      <w:r w:rsidRPr="00DF362D">
        <w:t>Manager</w:t>
      </w:r>
      <w:r w:rsidRPr="00E159A9">
        <w:rPr>
          <w:spacing w:val="-5"/>
        </w:rPr>
        <w:t xml:space="preserve"> </w:t>
      </w:r>
      <w:r w:rsidRPr="00DF362D">
        <w:t>and</w:t>
      </w:r>
      <w:r w:rsidRPr="00E159A9">
        <w:rPr>
          <w:spacing w:val="-5"/>
        </w:rPr>
        <w:t xml:space="preserve"> </w:t>
      </w:r>
      <w:r w:rsidRPr="00DF362D">
        <w:t>Market</w:t>
      </w:r>
      <w:r w:rsidRPr="00E159A9">
        <w:rPr>
          <w:spacing w:val="-5"/>
        </w:rPr>
        <w:t xml:space="preserve"> </w:t>
      </w:r>
      <w:r w:rsidRPr="00DF362D">
        <w:t>Manager</w:t>
      </w:r>
      <w:r w:rsidRPr="00E159A9">
        <w:rPr>
          <w:spacing w:val="-5"/>
        </w:rPr>
        <w:t xml:space="preserve"> </w:t>
      </w:r>
      <w:r w:rsidRPr="00DF362D">
        <w:t>(referred</w:t>
      </w:r>
      <w:r w:rsidRPr="00E159A9">
        <w:rPr>
          <w:spacing w:val="-5"/>
        </w:rPr>
        <w:t xml:space="preserve"> </w:t>
      </w:r>
      <w:r w:rsidRPr="00DF362D">
        <w:t>to</w:t>
      </w:r>
      <w:r w:rsidRPr="00E159A9">
        <w:rPr>
          <w:spacing w:val="-5"/>
        </w:rPr>
        <w:t xml:space="preserve"> </w:t>
      </w:r>
      <w:r w:rsidRPr="00DF362D">
        <w:t>as</w:t>
      </w:r>
      <w:r w:rsidRPr="00E159A9">
        <w:rPr>
          <w:spacing w:val="-5"/>
        </w:rPr>
        <w:t xml:space="preserve"> </w:t>
      </w:r>
      <w:r w:rsidRPr="00DF362D">
        <w:t>Market Leadership in remainder of document) will assign booth</w:t>
      </w:r>
      <w:r w:rsidRPr="00E159A9">
        <w:rPr>
          <w:spacing w:val="-15"/>
        </w:rPr>
        <w:t xml:space="preserve"> </w:t>
      </w:r>
      <w:r w:rsidRPr="00DF362D">
        <w:t>space.</w:t>
      </w:r>
    </w:p>
    <w:p w:rsidR="00F877E0" w:rsidRDefault="00F877E0" w:rsidP="00E159A9">
      <w:pPr>
        <w:pStyle w:val="ListParagraph"/>
        <w:numPr>
          <w:ilvl w:val="0"/>
          <w:numId w:val="6"/>
        </w:numPr>
        <w:tabs>
          <w:tab w:val="left" w:pos="819"/>
          <w:tab w:val="left" w:pos="820"/>
        </w:tabs>
        <w:ind w:right="839"/>
      </w:pPr>
      <w:r>
        <w:t>Consideration for Booth assignments under the Pavilion are as follows:</w:t>
      </w:r>
    </w:p>
    <w:p w:rsidR="00F877E0" w:rsidRDefault="00F877E0" w:rsidP="00F877E0">
      <w:pPr>
        <w:pStyle w:val="ListParagraph"/>
        <w:numPr>
          <w:ilvl w:val="1"/>
          <w:numId w:val="6"/>
        </w:numPr>
        <w:tabs>
          <w:tab w:val="left" w:pos="819"/>
          <w:tab w:val="left" w:pos="820"/>
        </w:tabs>
        <w:ind w:right="839"/>
      </w:pPr>
      <w:r>
        <w:t>Farm Vendors:  Farm vendors must (while in season) supply a majority of farm related products a</w:t>
      </w:r>
      <w:r w:rsidR="001922A0">
        <w:t>t</w:t>
      </w:r>
      <w:r>
        <w:t xml:space="preserve"> each market.  Tables should display a large quantity of produce, eggs, meat, etc. </w:t>
      </w:r>
    </w:p>
    <w:p w:rsidR="00F877E0" w:rsidRDefault="00F877E0" w:rsidP="00F877E0">
      <w:pPr>
        <w:pStyle w:val="ListParagraph"/>
        <w:numPr>
          <w:ilvl w:val="1"/>
          <w:numId w:val="6"/>
        </w:numPr>
        <w:tabs>
          <w:tab w:val="left" w:pos="819"/>
          <w:tab w:val="left" w:pos="820"/>
        </w:tabs>
        <w:ind w:right="839"/>
      </w:pPr>
      <w:r>
        <w:t>Vendor for 7 or more years</w:t>
      </w:r>
    </w:p>
    <w:p w:rsidR="001922A0" w:rsidRDefault="001922A0" w:rsidP="001922A0">
      <w:pPr>
        <w:pStyle w:val="ListParagraph"/>
        <w:numPr>
          <w:ilvl w:val="1"/>
          <w:numId w:val="6"/>
        </w:numPr>
        <w:tabs>
          <w:tab w:val="left" w:pos="819"/>
          <w:tab w:val="left" w:pos="820"/>
        </w:tabs>
        <w:ind w:right="839"/>
      </w:pPr>
      <w:r>
        <w:t>Board Member</w:t>
      </w:r>
    </w:p>
    <w:p w:rsidR="00823E7D" w:rsidRDefault="005407C5" w:rsidP="00E159A9">
      <w:pPr>
        <w:pStyle w:val="ListParagraph"/>
        <w:numPr>
          <w:ilvl w:val="0"/>
          <w:numId w:val="6"/>
        </w:numPr>
        <w:tabs>
          <w:tab w:val="left" w:pos="819"/>
          <w:tab w:val="left" w:pos="820"/>
        </w:tabs>
        <w:ind w:right="839"/>
      </w:pPr>
      <w:r>
        <w:t xml:space="preserve">The </w:t>
      </w:r>
      <w:r w:rsidR="006575B2">
        <w:t xml:space="preserve">Saturday </w:t>
      </w:r>
      <w:r>
        <w:t xml:space="preserve">Market will open at 5:30 </w:t>
      </w:r>
      <w:r w:rsidR="00D668D9" w:rsidRPr="00DF362D">
        <w:t xml:space="preserve">am for vendor set up. Vendors must arrive at the Market before 6:30 am and be setup by </w:t>
      </w:r>
      <w:r>
        <w:t>7 am</w:t>
      </w:r>
      <w:r w:rsidRPr="00B4201A">
        <w:t xml:space="preserve">. </w:t>
      </w:r>
      <w:r w:rsidR="004D11E5" w:rsidRPr="00B4201A">
        <w:t xml:space="preserve"> </w:t>
      </w:r>
      <w:bookmarkStart w:id="0" w:name="_Hlk34248950"/>
      <w:r w:rsidR="004D11E5" w:rsidRPr="00B4201A">
        <w:t xml:space="preserve">If a vendor </w:t>
      </w:r>
      <w:r w:rsidRPr="00B4201A">
        <w:t xml:space="preserve">cannot be at the Market by 6:30 am </w:t>
      </w:r>
      <w:r w:rsidR="004D11E5" w:rsidRPr="00B4201A">
        <w:t xml:space="preserve">due to an emergency, </w:t>
      </w:r>
      <w:r w:rsidR="00D668D9" w:rsidRPr="00B4201A">
        <w:t>a later arrival time might be accommodated</w:t>
      </w:r>
      <w:r w:rsidR="00D668D9" w:rsidRPr="00B4201A">
        <w:rPr>
          <w:spacing w:val="-5"/>
        </w:rPr>
        <w:t xml:space="preserve"> </w:t>
      </w:r>
      <w:r w:rsidR="00D668D9" w:rsidRPr="00B4201A">
        <w:t>provided</w:t>
      </w:r>
      <w:r w:rsidR="00D668D9" w:rsidRPr="00B4201A">
        <w:rPr>
          <w:spacing w:val="-5"/>
        </w:rPr>
        <w:t xml:space="preserve"> </w:t>
      </w:r>
      <w:r w:rsidR="00D668D9" w:rsidRPr="00B4201A">
        <w:t>the</w:t>
      </w:r>
      <w:r w:rsidR="00D668D9" w:rsidRPr="00B4201A">
        <w:rPr>
          <w:spacing w:val="-5"/>
        </w:rPr>
        <w:t xml:space="preserve"> </w:t>
      </w:r>
      <w:r w:rsidR="00D668D9" w:rsidRPr="00B4201A">
        <w:t>request</w:t>
      </w:r>
      <w:r w:rsidR="00D668D9" w:rsidRPr="00B4201A">
        <w:rPr>
          <w:spacing w:val="-5"/>
        </w:rPr>
        <w:t xml:space="preserve"> </w:t>
      </w:r>
      <w:r w:rsidR="00D668D9" w:rsidRPr="00B4201A">
        <w:t>is</w:t>
      </w:r>
      <w:r w:rsidR="00D668D9" w:rsidRPr="00B4201A">
        <w:rPr>
          <w:spacing w:val="-5"/>
        </w:rPr>
        <w:t xml:space="preserve"> </w:t>
      </w:r>
      <w:r w:rsidR="00D668D9" w:rsidRPr="00B4201A">
        <w:t>made</w:t>
      </w:r>
      <w:r w:rsidR="00D668D9" w:rsidRPr="00B4201A">
        <w:rPr>
          <w:spacing w:val="-5"/>
        </w:rPr>
        <w:t xml:space="preserve"> </w:t>
      </w:r>
      <w:r w:rsidR="00D668D9" w:rsidRPr="00B4201A">
        <w:t>to</w:t>
      </w:r>
      <w:r w:rsidR="00D668D9" w:rsidRPr="00B4201A">
        <w:rPr>
          <w:spacing w:val="-5"/>
        </w:rPr>
        <w:t xml:space="preserve"> </w:t>
      </w:r>
      <w:r w:rsidR="00D668D9" w:rsidRPr="00B4201A">
        <w:t>the</w:t>
      </w:r>
      <w:r w:rsidR="00D668D9" w:rsidRPr="00B4201A">
        <w:rPr>
          <w:spacing w:val="-5"/>
        </w:rPr>
        <w:t xml:space="preserve"> </w:t>
      </w:r>
      <w:r w:rsidR="00D668D9" w:rsidRPr="00B4201A">
        <w:t>Market</w:t>
      </w:r>
      <w:r w:rsidR="00D668D9" w:rsidRPr="00B4201A">
        <w:rPr>
          <w:spacing w:val="-5"/>
        </w:rPr>
        <w:t xml:space="preserve"> </w:t>
      </w:r>
      <w:r w:rsidR="00D668D9" w:rsidRPr="00B4201A">
        <w:t>Leadership</w:t>
      </w:r>
      <w:r w:rsidRPr="00B4201A">
        <w:t>.</w:t>
      </w:r>
      <w:r w:rsidR="004D11E5" w:rsidRPr="00B4201A">
        <w:t xml:space="preserve"> NOTE:  if the vendor has not filled their assigned space nor notified the Market </w:t>
      </w:r>
      <w:r w:rsidRPr="00B4201A">
        <w:t>Leadership</w:t>
      </w:r>
      <w:r w:rsidR="004D11E5" w:rsidRPr="00B4201A">
        <w:t xml:space="preserve"> by 6:30</w:t>
      </w:r>
      <w:r w:rsidRPr="00B4201A">
        <w:t xml:space="preserve"> </w:t>
      </w:r>
      <w:r w:rsidR="004D11E5" w:rsidRPr="00B4201A">
        <w:t>am on</w:t>
      </w:r>
      <w:r w:rsidR="006575B2">
        <w:t xml:space="preserve"> </w:t>
      </w:r>
      <w:proofErr w:type="gramStart"/>
      <w:r w:rsidR="006575B2">
        <w:t xml:space="preserve">Saturday </w:t>
      </w:r>
      <w:r w:rsidR="004D11E5" w:rsidRPr="00B4201A">
        <w:t xml:space="preserve"> Market</w:t>
      </w:r>
      <w:proofErr w:type="gramEnd"/>
      <w:r w:rsidR="004D11E5" w:rsidRPr="00B4201A">
        <w:t xml:space="preserve"> Days, their space can be occupied by another vendor.</w:t>
      </w:r>
    </w:p>
    <w:bookmarkEnd w:id="0"/>
    <w:p w:rsidR="006575B2" w:rsidRDefault="006575B2" w:rsidP="006575B2">
      <w:pPr>
        <w:pStyle w:val="ListParagraph"/>
        <w:numPr>
          <w:ilvl w:val="0"/>
          <w:numId w:val="6"/>
        </w:numPr>
        <w:tabs>
          <w:tab w:val="left" w:pos="819"/>
          <w:tab w:val="left" w:pos="820"/>
        </w:tabs>
        <w:ind w:right="839"/>
      </w:pPr>
      <w:r>
        <w:t xml:space="preserve">The Tuesday afternoon/evening Market will open at 2pm for vendor set up.  Vendors must arrive at the Market by 2:30pm and set up by 3:00pm. </w:t>
      </w:r>
      <w:r w:rsidRPr="00B4201A">
        <w:t xml:space="preserve">If a vendor cannot be at the Market by </w:t>
      </w:r>
      <w:r>
        <w:t>2:30 pm</w:t>
      </w:r>
      <w:r w:rsidRPr="00B4201A">
        <w:t xml:space="preserve"> due to an emergency, a later arrival time might be accommodated</w:t>
      </w:r>
      <w:r w:rsidRPr="00B4201A">
        <w:rPr>
          <w:spacing w:val="-5"/>
        </w:rPr>
        <w:t xml:space="preserve"> </w:t>
      </w:r>
      <w:r w:rsidRPr="00B4201A">
        <w:t>provided</w:t>
      </w:r>
      <w:r w:rsidRPr="00B4201A">
        <w:rPr>
          <w:spacing w:val="-5"/>
        </w:rPr>
        <w:t xml:space="preserve"> </w:t>
      </w:r>
      <w:r w:rsidRPr="00B4201A">
        <w:t>the</w:t>
      </w:r>
      <w:r w:rsidRPr="00B4201A">
        <w:rPr>
          <w:spacing w:val="-5"/>
        </w:rPr>
        <w:t xml:space="preserve"> </w:t>
      </w:r>
      <w:r w:rsidRPr="00B4201A">
        <w:t>request</w:t>
      </w:r>
      <w:r w:rsidRPr="00B4201A">
        <w:rPr>
          <w:spacing w:val="-5"/>
        </w:rPr>
        <w:t xml:space="preserve"> </w:t>
      </w:r>
      <w:r w:rsidRPr="00B4201A">
        <w:t>is</w:t>
      </w:r>
      <w:r w:rsidRPr="00B4201A">
        <w:rPr>
          <w:spacing w:val="-5"/>
        </w:rPr>
        <w:t xml:space="preserve"> </w:t>
      </w:r>
      <w:r w:rsidRPr="00B4201A">
        <w:t>made</w:t>
      </w:r>
      <w:r w:rsidRPr="00B4201A">
        <w:rPr>
          <w:spacing w:val="-5"/>
        </w:rPr>
        <w:t xml:space="preserve"> </w:t>
      </w:r>
      <w:r w:rsidRPr="00B4201A">
        <w:t>to</w:t>
      </w:r>
      <w:r w:rsidRPr="00B4201A">
        <w:rPr>
          <w:spacing w:val="-5"/>
        </w:rPr>
        <w:t xml:space="preserve"> </w:t>
      </w:r>
      <w:r w:rsidRPr="00B4201A">
        <w:t>the</w:t>
      </w:r>
      <w:r w:rsidRPr="00B4201A">
        <w:rPr>
          <w:spacing w:val="-5"/>
        </w:rPr>
        <w:t xml:space="preserve"> </w:t>
      </w:r>
      <w:r w:rsidRPr="00B4201A">
        <w:t>Market</w:t>
      </w:r>
      <w:r w:rsidRPr="00B4201A">
        <w:rPr>
          <w:spacing w:val="-5"/>
        </w:rPr>
        <w:t xml:space="preserve"> </w:t>
      </w:r>
      <w:r w:rsidRPr="00B4201A">
        <w:t xml:space="preserve">Leadership. NOTE:  if the vendor has not filled their assigned space nor notified the Market Leadership by </w:t>
      </w:r>
      <w:r>
        <w:t xml:space="preserve">2:30 pm </w:t>
      </w:r>
      <w:r w:rsidRPr="00B4201A">
        <w:t xml:space="preserve">on </w:t>
      </w:r>
      <w:r>
        <w:t xml:space="preserve">Tuesday </w:t>
      </w:r>
      <w:r w:rsidRPr="00B4201A">
        <w:t>Market Days, their space can be occupied by another vendor.</w:t>
      </w:r>
    </w:p>
    <w:p w:rsidR="009B68BD" w:rsidRPr="00DF362D" w:rsidRDefault="00D668D9" w:rsidP="006575B2">
      <w:pPr>
        <w:pStyle w:val="ListParagraph"/>
        <w:numPr>
          <w:ilvl w:val="0"/>
          <w:numId w:val="6"/>
        </w:numPr>
        <w:tabs>
          <w:tab w:val="left" w:pos="819"/>
          <w:tab w:val="left" w:pos="820"/>
        </w:tabs>
        <w:ind w:right="839"/>
      </w:pPr>
      <w:r w:rsidRPr="00DF362D">
        <w:t>If</w:t>
      </w:r>
      <w:r w:rsidRPr="006575B2">
        <w:rPr>
          <w:spacing w:val="-5"/>
        </w:rPr>
        <w:t xml:space="preserve"> </w:t>
      </w:r>
      <w:r w:rsidRPr="00DF362D">
        <w:t>a</w:t>
      </w:r>
      <w:r w:rsidRPr="006575B2">
        <w:rPr>
          <w:spacing w:val="-5"/>
        </w:rPr>
        <w:t xml:space="preserve"> </w:t>
      </w:r>
      <w:r w:rsidRPr="00DF362D">
        <w:t>vendor</w:t>
      </w:r>
      <w:r w:rsidRPr="006575B2">
        <w:rPr>
          <w:spacing w:val="-5"/>
        </w:rPr>
        <w:t xml:space="preserve"> </w:t>
      </w:r>
      <w:r w:rsidRPr="00DF362D">
        <w:t>has</w:t>
      </w:r>
      <w:r w:rsidRPr="006575B2">
        <w:rPr>
          <w:spacing w:val="-5"/>
        </w:rPr>
        <w:t xml:space="preserve"> </w:t>
      </w:r>
      <w:r w:rsidRPr="00DF362D">
        <w:t>reserved</w:t>
      </w:r>
      <w:r w:rsidRPr="006575B2">
        <w:rPr>
          <w:spacing w:val="-5"/>
        </w:rPr>
        <w:t xml:space="preserve"> </w:t>
      </w:r>
      <w:r w:rsidRPr="00DF362D">
        <w:t>a</w:t>
      </w:r>
      <w:r w:rsidRPr="006575B2">
        <w:rPr>
          <w:spacing w:val="-5"/>
        </w:rPr>
        <w:t xml:space="preserve"> </w:t>
      </w:r>
      <w:r w:rsidRPr="00DF362D">
        <w:t>space</w:t>
      </w:r>
      <w:r w:rsidRPr="006575B2">
        <w:rPr>
          <w:spacing w:val="-5"/>
        </w:rPr>
        <w:t xml:space="preserve"> </w:t>
      </w:r>
      <w:r w:rsidRPr="00DF362D">
        <w:t>but</w:t>
      </w:r>
      <w:r w:rsidRPr="006575B2">
        <w:rPr>
          <w:spacing w:val="-5"/>
        </w:rPr>
        <w:t xml:space="preserve"> </w:t>
      </w:r>
      <w:r w:rsidRPr="00DF362D">
        <w:t>sees</w:t>
      </w:r>
      <w:r w:rsidRPr="006575B2">
        <w:rPr>
          <w:spacing w:val="-5"/>
        </w:rPr>
        <w:t xml:space="preserve"> </w:t>
      </w:r>
      <w:r w:rsidRPr="00DF362D">
        <w:t>that</w:t>
      </w:r>
      <w:r w:rsidRPr="006575B2">
        <w:rPr>
          <w:spacing w:val="-5"/>
        </w:rPr>
        <w:t xml:space="preserve"> </w:t>
      </w:r>
      <w:r w:rsidRPr="00DF362D">
        <w:t>he/she</w:t>
      </w:r>
      <w:r w:rsidRPr="006575B2">
        <w:rPr>
          <w:spacing w:val="-5"/>
        </w:rPr>
        <w:t xml:space="preserve"> </w:t>
      </w:r>
      <w:r w:rsidRPr="00DF362D">
        <w:t>cannot</w:t>
      </w:r>
      <w:r w:rsidRPr="006575B2">
        <w:rPr>
          <w:spacing w:val="-5"/>
        </w:rPr>
        <w:t xml:space="preserve"> </w:t>
      </w:r>
      <w:r w:rsidRPr="00DF362D">
        <w:t>come</w:t>
      </w:r>
      <w:r w:rsidRPr="006575B2">
        <w:rPr>
          <w:spacing w:val="-5"/>
        </w:rPr>
        <w:t xml:space="preserve"> </w:t>
      </w:r>
      <w:r w:rsidRPr="00DF362D">
        <w:t>to</w:t>
      </w:r>
      <w:r w:rsidRPr="006575B2">
        <w:rPr>
          <w:spacing w:val="-5"/>
        </w:rPr>
        <w:t xml:space="preserve"> </w:t>
      </w:r>
      <w:r w:rsidRPr="00DF362D">
        <w:t>the</w:t>
      </w:r>
      <w:r w:rsidRPr="006575B2">
        <w:rPr>
          <w:spacing w:val="-5"/>
        </w:rPr>
        <w:t xml:space="preserve"> </w:t>
      </w:r>
      <w:r w:rsidRPr="00DF362D">
        <w:t>market,</w:t>
      </w:r>
      <w:r w:rsidR="008C320A" w:rsidRPr="00DF362D">
        <w:t xml:space="preserve"> the vendor must notify the Market Manager at least 48 hours in advance. Vendors who fail to notify the Market Manager</w:t>
      </w:r>
      <w:r w:rsidR="006575B2">
        <w:t xml:space="preserve"> of two uncommunicated absences will forfeit their assigned spot under the Pavilion. F</w:t>
      </w:r>
      <w:r w:rsidR="009B68BD" w:rsidRPr="00DF362D">
        <w:t>inal decisions lie with the Market Management.  NOTE:</w:t>
      </w:r>
      <w:r w:rsidR="008C320A" w:rsidRPr="00DF362D">
        <w:t xml:space="preserve">  </w:t>
      </w:r>
      <w:r w:rsidRPr="00DF362D">
        <w:t>Special</w:t>
      </w:r>
      <w:r w:rsidRPr="006575B2">
        <w:rPr>
          <w:spacing w:val="-4"/>
        </w:rPr>
        <w:t xml:space="preserve"> </w:t>
      </w:r>
      <w:r w:rsidRPr="00DF362D">
        <w:t>consideration</w:t>
      </w:r>
      <w:r w:rsidRPr="006575B2">
        <w:rPr>
          <w:spacing w:val="-4"/>
        </w:rPr>
        <w:t xml:space="preserve"> </w:t>
      </w:r>
      <w:r w:rsidRPr="00DF362D">
        <w:t>can</w:t>
      </w:r>
      <w:r w:rsidRPr="006575B2">
        <w:rPr>
          <w:spacing w:val="-4"/>
        </w:rPr>
        <w:t xml:space="preserve"> </w:t>
      </w:r>
      <w:r w:rsidRPr="00DF362D">
        <w:t>be</w:t>
      </w:r>
      <w:r w:rsidRPr="006575B2">
        <w:rPr>
          <w:spacing w:val="-4"/>
        </w:rPr>
        <w:t xml:space="preserve"> </w:t>
      </w:r>
      <w:r w:rsidRPr="00DF362D">
        <w:t>given</w:t>
      </w:r>
      <w:r w:rsidRPr="006575B2">
        <w:rPr>
          <w:spacing w:val="-4"/>
        </w:rPr>
        <w:t xml:space="preserve"> </w:t>
      </w:r>
      <w:r w:rsidRPr="00DF362D">
        <w:t>to</w:t>
      </w:r>
      <w:r w:rsidRPr="006575B2">
        <w:rPr>
          <w:spacing w:val="-4"/>
        </w:rPr>
        <w:t xml:space="preserve"> </w:t>
      </w:r>
      <w:r w:rsidRPr="00DF362D">
        <w:t>emergency</w:t>
      </w:r>
      <w:r w:rsidRPr="006575B2">
        <w:rPr>
          <w:spacing w:val="-4"/>
        </w:rPr>
        <w:t xml:space="preserve"> </w:t>
      </w:r>
      <w:r w:rsidRPr="00DF362D">
        <w:t>situations.</w:t>
      </w:r>
    </w:p>
    <w:p w:rsidR="00823E7D" w:rsidRDefault="00D668D9" w:rsidP="00E159A9">
      <w:pPr>
        <w:pStyle w:val="ListParagraph"/>
        <w:numPr>
          <w:ilvl w:val="0"/>
          <w:numId w:val="6"/>
        </w:numPr>
        <w:tabs>
          <w:tab w:val="left" w:pos="819"/>
          <w:tab w:val="left" w:pos="820"/>
        </w:tabs>
        <w:spacing w:before="49"/>
        <w:ind w:right="319"/>
      </w:pPr>
      <w:r w:rsidRPr="00DF362D">
        <w:t>Vendors</w:t>
      </w:r>
      <w:r w:rsidRPr="00E159A9">
        <w:rPr>
          <w:spacing w:val="-5"/>
        </w:rPr>
        <w:t xml:space="preserve"> </w:t>
      </w:r>
      <w:r w:rsidRPr="00DF362D">
        <w:t>who</w:t>
      </w:r>
      <w:r w:rsidRPr="00E159A9">
        <w:rPr>
          <w:spacing w:val="-5"/>
        </w:rPr>
        <w:t xml:space="preserve"> </w:t>
      </w:r>
      <w:r w:rsidRPr="00DF362D">
        <w:t>cannot</w:t>
      </w:r>
      <w:r w:rsidRPr="00E159A9">
        <w:rPr>
          <w:spacing w:val="-5"/>
        </w:rPr>
        <w:t xml:space="preserve"> </w:t>
      </w:r>
      <w:r w:rsidRPr="00DF362D">
        <w:t>attend</w:t>
      </w:r>
      <w:r w:rsidRPr="00E159A9">
        <w:rPr>
          <w:spacing w:val="-5"/>
        </w:rPr>
        <w:t xml:space="preserve"> </w:t>
      </w:r>
      <w:r w:rsidRPr="00DF362D">
        <w:t>the</w:t>
      </w:r>
      <w:r w:rsidRPr="00E159A9">
        <w:rPr>
          <w:spacing w:val="-5"/>
        </w:rPr>
        <w:t xml:space="preserve"> </w:t>
      </w:r>
      <w:r w:rsidRPr="00DF362D">
        <w:t>market</w:t>
      </w:r>
      <w:r w:rsidRPr="00E159A9">
        <w:rPr>
          <w:spacing w:val="-5"/>
        </w:rPr>
        <w:t xml:space="preserve"> </w:t>
      </w:r>
      <w:r w:rsidRPr="00DF362D">
        <w:t>may</w:t>
      </w:r>
      <w:r w:rsidRPr="00E159A9">
        <w:rPr>
          <w:spacing w:val="-5"/>
        </w:rPr>
        <w:t xml:space="preserve"> </w:t>
      </w:r>
      <w:r w:rsidRPr="00DF362D">
        <w:t>send</w:t>
      </w:r>
      <w:r w:rsidRPr="00E159A9">
        <w:rPr>
          <w:spacing w:val="-5"/>
        </w:rPr>
        <w:t xml:space="preserve"> </w:t>
      </w:r>
      <w:r w:rsidRPr="00DF362D">
        <w:t>a</w:t>
      </w:r>
      <w:r w:rsidRPr="00E159A9">
        <w:rPr>
          <w:spacing w:val="-5"/>
        </w:rPr>
        <w:t xml:space="preserve"> </w:t>
      </w:r>
      <w:r w:rsidRPr="00DF362D">
        <w:t>representative</w:t>
      </w:r>
      <w:r w:rsidRPr="00E159A9">
        <w:rPr>
          <w:spacing w:val="-5"/>
        </w:rPr>
        <w:t xml:space="preserve"> </w:t>
      </w:r>
      <w:r w:rsidRPr="00DF362D">
        <w:t>in</w:t>
      </w:r>
      <w:r w:rsidRPr="00E159A9">
        <w:rPr>
          <w:spacing w:val="-5"/>
        </w:rPr>
        <w:t xml:space="preserve"> </w:t>
      </w:r>
      <w:r w:rsidRPr="00DF362D">
        <w:t>their</w:t>
      </w:r>
      <w:r w:rsidRPr="00E159A9">
        <w:rPr>
          <w:spacing w:val="-5"/>
        </w:rPr>
        <w:t xml:space="preserve"> </w:t>
      </w:r>
      <w:proofErr w:type="gramStart"/>
      <w:r w:rsidRPr="00DF362D">
        <w:t>place</w:t>
      </w:r>
      <w:proofErr w:type="gramEnd"/>
      <w:r w:rsidRPr="00E159A9">
        <w:rPr>
          <w:spacing w:val="-5"/>
        </w:rPr>
        <w:t xml:space="preserve"> </w:t>
      </w:r>
      <w:r w:rsidRPr="00DF362D">
        <w:t>but</w:t>
      </w:r>
      <w:r w:rsidRPr="00E159A9">
        <w:rPr>
          <w:spacing w:val="-5"/>
        </w:rPr>
        <w:t xml:space="preserve"> </w:t>
      </w:r>
      <w:r w:rsidRPr="00DF362D">
        <w:t>the</w:t>
      </w:r>
      <w:r w:rsidRPr="00E159A9">
        <w:rPr>
          <w:spacing w:val="-5"/>
        </w:rPr>
        <w:t xml:space="preserve"> </w:t>
      </w:r>
      <w:r w:rsidRPr="00DF362D">
        <w:t>vendor is responsible for making all onsite representatives aware of all rules, policies and procedures for the market. The Market Leadership must be notified if a representative will be substituted for the vendor prior to the market</w:t>
      </w:r>
      <w:r w:rsidRPr="00E159A9">
        <w:rPr>
          <w:spacing w:val="-9"/>
        </w:rPr>
        <w:t xml:space="preserve"> </w:t>
      </w:r>
      <w:r w:rsidRPr="00DF362D">
        <w:t>day.</w:t>
      </w:r>
    </w:p>
    <w:p w:rsidR="001922A0" w:rsidRPr="00DF362D" w:rsidRDefault="001922A0" w:rsidP="001922A0">
      <w:pPr>
        <w:tabs>
          <w:tab w:val="left" w:pos="819"/>
          <w:tab w:val="left" w:pos="820"/>
        </w:tabs>
        <w:spacing w:before="49"/>
        <w:ind w:right="319"/>
      </w:pPr>
    </w:p>
    <w:p w:rsidR="00E159A9" w:rsidRDefault="00D668D9" w:rsidP="00E159A9">
      <w:pPr>
        <w:pStyle w:val="ListParagraph"/>
        <w:numPr>
          <w:ilvl w:val="0"/>
          <w:numId w:val="6"/>
        </w:numPr>
        <w:tabs>
          <w:tab w:val="left" w:pos="819"/>
          <w:tab w:val="left" w:pos="820"/>
        </w:tabs>
        <w:spacing w:before="51"/>
        <w:ind w:right="197"/>
      </w:pPr>
      <w:r w:rsidRPr="00DF362D">
        <w:lastRenderedPageBreak/>
        <w:t>Vendors</w:t>
      </w:r>
      <w:r w:rsidRPr="00E159A9">
        <w:rPr>
          <w:spacing w:val="-6"/>
        </w:rPr>
        <w:t xml:space="preserve"> </w:t>
      </w:r>
      <w:r w:rsidRPr="00DF362D">
        <w:t>shall</w:t>
      </w:r>
      <w:r w:rsidRPr="00E159A9">
        <w:rPr>
          <w:spacing w:val="-6"/>
        </w:rPr>
        <w:t xml:space="preserve"> </w:t>
      </w:r>
      <w:r w:rsidRPr="00DF362D">
        <w:t>be</w:t>
      </w:r>
      <w:r w:rsidRPr="00E159A9">
        <w:rPr>
          <w:spacing w:val="-6"/>
        </w:rPr>
        <w:t xml:space="preserve"> </w:t>
      </w:r>
      <w:r w:rsidRPr="00DF362D">
        <w:t>responsible</w:t>
      </w:r>
      <w:r w:rsidRPr="00E159A9">
        <w:rPr>
          <w:spacing w:val="-6"/>
        </w:rPr>
        <w:t xml:space="preserve"> </w:t>
      </w:r>
      <w:r w:rsidRPr="00DF362D">
        <w:t>for</w:t>
      </w:r>
      <w:r w:rsidRPr="00E159A9">
        <w:rPr>
          <w:spacing w:val="-6"/>
        </w:rPr>
        <w:t xml:space="preserve"> </w:t>
      </w:r>
      <w:r w:rsidRPr="00DF362D">
        <w:t>the</w:t>
      </w:r>
      <w:r w:rsidRPr="00E159A9">
        <w:rPr>
          <w:spacing w:val="-6"/>
        </w:rPr>
        <w:t xml:space="preserve"> </w:t>
      </w:r>
      <w:r w:rsidRPr="00DF362D">
        <w:t>actions</w:t>
      </w:r>
      <w:r w:rsidRPr="00E159A9">
        <w:rPr>
          <w:spacing w:val="-6"/>
        </w:rPr>
        <w:t xml:space="preserve"> </w:t>
      </w:r>
      <w:r w:rsidRPr="00DF362D">
        <w:t>of</w:t>
      </w:r>
      <w:r w:rsidRPr="00E159A9">
        <w:rPr>
          <w:spacing w:val="-6"/>
        </w:rPr>
        <w:t xml:space="preserve"> </w:t>
      </w:r>
      <w:r w:rsidRPr="00DF362D">
        <w:t>employees,</w:t>
      </w:r>
      <w:r w:rsidRPr="00E159A9">
        <w:rPr>
          <w:spacing w:val="-6"/>
        </w:rPr>
        <w:t xml:space="preserve"> </w:t>
      </w:r>
      <w:r w:rsidRPr="00DF362D">
        <w:t>agents,</w:t>
      </w:r>
      <w:r w:rsidRPr="00E159A9">
        <w:rPr>
          <w:spacing w:val="-6"/>
        </w:rPr>
        <w:t xml:space="preserve"> </w:t>
      </w:r>
      <w:r w:rsidRPr="00DF362D">
        <w:t>or</w:t>
      </w:r>
      <w:r w:rsidRPr="00E159A9">
        <w:rPr>
          <w:spacing w:val="-6"/>
        </w:rPr>
        <w:t xml:space="preserve"> </w:t>
      </w:r>
      <w:r w:rsidRPr="00DF362D">
        <w:t>other</w:t>
      </w:r>
      <w:r w:rsidRPr="00E159A9">
        <w:rPr>
          <w:spacing w:val="-6"/>
        </w:rPr>
        <w:t xml:space="preserve"> </w:t>
      </w:r>
      <w:r w:rsidRPr="00DF362D">
        <w:t>persons</w:t>
      </w:r>
      <w:r w:rsidRPr="00E159A9">
        <w:rPr>
          <w:spacing w:val="-6"/>
        </w:rPr>
        <w:t xml:space="preserve"> </w:t>
      </w:r>
      <w:r w:rsidRPr="00DF362D">
        <w:t>working</w:t>
      </w:r>
      <w:r w:rsidRPr="00E159A9">
        <w:rPr>
          <w:spacing w:val="-6"/>
        </w:rPr>
        <w:t xml:space="preserve"> </w:t>
      </w:r>
      <w:r w:rsidRPr="00DF362D">
        <w:t>for or with the</w:t>
      </w:r>
      <w:r w:rsidRPr="00E159A9">
        <w:rPr>
          <w:spacing w:val="-4"/>
        </w:rPr>
        <w:t xml:space="preserve"> </w:t>
      </w:r>
      <w:r w:rsidRPr="00DF362D">
        <w:t>vendor.</w:t>
      </w:r>
    </w:p>
    <w:p w:rsidR="00823E7D" w:rsidRPr="00DF362D" w:rsidRDefault="00D668D9" w:rsidP="00E159A9">
      <w:pPr>
        <w:pStyle w:val="ListParagraph"/>
        <w:numPr>
          <w:ilvl w:val="0"/>
          <w:numId w:val="6"/>
        </w:numPr>
        <w:tabs>
          <w:tab w:val="left" w:pos="819"/>
          <w:tab w:val="left" w:pos="820"/>
        </w:tabs>
        <w:spacing w:before="51"/>
        <w:ind w:right="197"/>
      </w:pPr>
      <w:r w:rsidRPr="00DF362D">
        <w:t>Vendors</w:t>
      </w:r>
      <w:r w:rsidRPr="00E159A9">
        <w:rPr>
          <w:spacing w:val="-4"/>
        </w:rPr>
        <w:t xml:space="preserve"> </w:t>
      </w:r>
      <w:r w:rsidRPr="00DF362D">
        <w:t>may</w:t>
      </w:r>
      <w:r w:rsidRPr="00E159A9">
        <w:rPr>
          <w:spacing w:val="-4"/>
        </w:rPr>
        <w:t xml:space="preserve"> </w:t>
      </w:r>
      <w:r w:rsidRPr="00DF362D">
        <w:t>not</w:t>
      </w:r>
      <w:r w:rsidRPr="00E159A9">
        <w:rPr>
          <w:spacing w:val="-4"/>
        </w:rPr>
        <w:t xml:space="preserve"> </w:t>
      </w:r>
      <w:r w:rsidRPr="00DF362D">
        <w:t>set</w:t>
      </w:r>
      <w:r w:rsidRPr="00E159A9">
        <w:rPr>
          <w:spacing w:val="-4"/>
        </w:rPr>
        <w:t xml:space="preserve"> </w:t>
      </w:r>
      <w:r w:rsidRPr="00DF362D">
        <w:t>up</w:t>
      </w:r>
      <w:r w:rsidRPr="00E159A9">
        <w:rPr>
          <w:spacing w:val="-4"/>
        </w:rPr>
        <w:t xml:space="preserve"> </w:t>
      </w:r>
      <w:r w:rsidRPr="00DF362D">
        <w:t>their</w:t>
      </w:r>
      <w:r w:rsidRPr="00E159A9">
        <w:rPr>
          <w:spacing w:val="-4"/>
        </w:rPr>
        <w:t xml:space="preserve"> </w:t>
      </w:r>
      <w:r w:rsidRPr="00DF362D">
        <w:t>booths</w:t>
      </w:r>
      <w:r w:rsidRPr="00E159A9">
        <w:rPr>
          <w:spacing w:val="-4"/>
        </w:rPr>
        <w:t xml:space="preserve"> </w:t>
      </w:r>
      <w:r w:rsidRPr="00DF362D">
        <w:t>and</w:t>
      </w:r>
      <w:r w:rsidRPr="00E159A9">
        <w:rPr>
          <w:spacing w:val="-4"/>
        </w:rPr>
        <w:t xml:space="preserve"> </w:t>
      </w:r>
      <w:r w:rsidRPr="00DF362D">
        <w:t>then</w:t>
      </w:r>
      <w:r w:rsidRPr="00E159A9">
        <w:rPr>
          <w:spacing w:val="-4"/>
        </w:rPr>
        <w:t xml:space="preserve"> </w:t>
      </w:r>
      <w:r w:rsidRPr="00DF362D">
        <w:t>leave.</w:t>
      </w:r>
      <w:r w:rsidRPr="00E159A9">
        <w:rPr>
          <w:spacing w:val="-4"/>
        </w:rPr>
        <w:t xml:space="preserve"> </w:t>
      </w:r>
      <w:r w:rsidR="003A535B" w:rsidRPr="00E159A9">
        <w:rPr>
          <w:spacing w:val="-4"/>
        </w:rPr>
        <w:t>In</w:t>
      </w:r>
      <w:r w:rsidR="002A42D4" w:rsidRPr="00DF362D">
        <w:t xml:space="preserve"> case of an emergency and the </w:t>
      </w:r>
      <w:r w:rsidRPr="00DF362D">
        <w:t>vendor</w:t>
      </w:r>
      <w:r w:rsidRPr="00E159A9">
        <w:rPr>
          <w:spacing w:val="-4"/>
        </w:rPr>
        <w:t xml:space="preserve"> </w:t>
      </w:r>
      <w:r w:rsidRPr="00DF362D">
        <w:t>must</w:t>
      </w:r>
      <w:r w:rsidRPr="00E159A9">
        <w:rPr>
          <w:spacing w:val="-4"/>
        </w:rPr>
        <w:t xml:space="preserve"> </w:t>
      </w:r>
      <w:r w:rsidRPr="00DF362D">
        <w:t>leave,</w:t>
      </w:r>
      <w:r w:rsidRPr="00E159A9">
        <w:rPr>
          <w:spacing w:val="-4"/>
        </w:rPr>
        <w:t xml:space="preserve"> </w:t>
      </w:r>
      <w:r w:rsidRPr="00DF362D">
        <w:t>the</w:t>
      </w:r>
      <w:r w:rsidR="002A42D4" w:rsidRPr="00DF362D">
        <w:t xml:space="preserve"> vendor is responsible for notifying the Lot Manager prior to leaving.</w:t>
      </w:r>
      <w:r w:rsidRPr="00DF362D">
        <w:t xml:space="preserve"> Vendors will need to have assistance when backing up and pulling out of the parking</w:t>
      </w:r>
      <w:r w:rsidRPr="00E159A9">
        <w:rPr>
          <w:spacing w:val="-6"/>
        </w:rPr>
        <w:t xml:space="preserve"> </w:t>
      </w:r>
      <w:r w:rsidRPr="00DF362D">
        <w:t>lot.</w:t>
      </w:r>
    </w:p>
    <w:p w:rsidR="00136436" w:rsidRPr="00DF362D" w:rsidRDefault="00136436" w:rsidP="00E159A9">
      <w:pPr>
        <w:tabs>
          <w:tab w:val="left" w:pos="819"/>
          <w:tab w:val="left" w:pos="820"/>
        </w:tabs>
        <w:spacing w:before="3"/>
        <w:ind w:right="236"/>
      </w:pPr>
    </w:p>
    <w:p w:rsidR="00823E7D" w:rsidRDefault="00823E7D">
      <w:pPr>
        <w:pStyle w:val="BodyText"/>
        <w:spacing w:before="6"/>
      </w:pPr>
    </w:p>
    <w:p w:rsidR="00F877E0" w:rsidRDefault="00F877E0">
      <w:pPr>
        <w:pStyle w:val="Heading1"/>
        <w:rPr>
          <w:u w:val="single"/>
        </w:rPr>
      </w:pPr>
    </w:p>
    <w:p w:rsidR="00823E7D" w:rsidRDefault="00D668D9">
      <w:pPr>
        <w:pStyle w:val="Heading1"/>
      </w:pPr>
      <w:r>
        <w:rPr>
          <w:u w:val="single"/>
        </w:rPr>
        <w:t>Operations</w:t>
      </w:r>
    </w:p>
    <w:p w:rsidR="00823E7D" w:rsidRDefault="00823E7D">
      <w:pPr>
        <w:pStyle w:val="BodyText"/>
        <w:spacing w:before="3"/>
        <w:rPr>
          <w:b/>
        </w:rPr>
      </w:pPr>
    </w:p>
    <w:p w:rsidR="00823E7D" w:rsidRPr="00DF362D" w:rsidRDefault="00D668D9">
      <w:pPr>
        <w:pStyle w:val="ListParagraph"/>
        <w:numPr>
          <w:ilvl w:val="0"/>
          <w:numId w:val="1"/>
        </w:numPr>
        <w:tabs>
          <w:tab w:val="left" w:pos="819"/>
          <w:tab w:val="left" w:pos="820"/>
        </w:tabs>
        <w:spacing w:before="0"/>
        <w:ind w:left="820"/>
      </w:pPr>
      <w:r w:rsidRPr="00DF362D">
        <w:t xml:space="preserve">Saturday </w:t>
      </w:r>
      <w:r w:rsidR="00F877E0">
        <w:t>M</w:t>
      </w:r>
      <w:r w:rsidRPr="00DF362D">
        <w:t xml:space="preserve">arket hours will be each Saturday, April-October, 7a.m. </w:t>
      </w:r>
      <w:proofErr w:type="gramStart"/>
      <w:r w:rsidRPr="00DF362D">
        <w:t>-</w:t>
      </w:r>
      <w:r w:rsidRPr="00DF362D">
        <w:rPr>
          <w:spacing w:val="-20"/>
        </w:rPr>
        <w:t xml:space="preserve"> </w:t>
      </w:r>
      <w:r w:rsidR="005B5E28">
        <w:rPr>
          <w:spacing w:val="-20"/>
        </w:rPr>
        <w:t xml:space="preserve"> 2</w:t>
      </w:r>
      <w:proofErr w:type="gramEnd"/>
      <w:r w:rsidR="005B5E28">
        <w:rPr>
          <w:spacing w:val="-20"/>
        </w:rPr>
        <w:t xml:space="preserve"> </w:t>
      </w:r>
      <w:r w:rsidRPr="00DF362D">
        <w:t>p.m.</w:t>
      </w:r>
    </w:p>
    <w:p w:rsidR="00823E7D" w:rsidRPr="00DF362D" w:rsidRDefault="006575B2">
      <w:pPr>
        <w:pStyle w:val="ListParagraph"/>
        <w:numPr>
          <w:ilvl w:val="0"/>
          <w:numId w:val="1"/>
        </w:numPr>
        <w:tabs>
          <w:tab w:val="left" w:pos="819"/>
          <w:tab w:val="left" w:pos="820"/>
        </w:tabs>
        <w:spacing w:before="46"/>
        <w:ind w:left="820"/>
      </w:pPr>
      <w:r>
        <w:t>Tuesday</w:t>
      </w:r>
      <w:r w:rsidR="00F877E0">
        <w:t xml:space="preserve"> Market hours </w:t>
      </w:r>
      <w:r w:rsidR="00D668D9" w:rsidRPr="00DF362D">
        <w:t xml:space="preserve">will </w:t>
      </w:r>
      <w:proofErr w:type="gramStart"/>
      <w:r w:rsidR="00D668D9" w:rsidRPr="00DF362D">
        <w:t xml:space="preserve">be </w:t>
      </w:r>
      <w:r w:rsidR="00DF362D">
        <w:t xml:space="preserve"> </w:t>
      </w:r>
      <w:r w:rsidR="00D668D9" w:rsidRPr="00DF362D">
        <w:t>April</w:t>
      </w:r>
      <w:proofErr w:type="gramEnd"/>
      <w:r w:rsidR="00D668D9" w:rsidRPr="00DF362D">
        <w:t xml:space="preserve">-October, </w:t>
      </w:r>
      <w:r w:rsidR="00F877E0">
        <w:t xml:space="preserve">3:00 p.m. </w:t>
      </w:r>
      <w:r w:rsidR="00D668D9" w:rsidRPr="00DF362D">
        <w:t xml:space="preserve"> -</w:t>
      </w:r>
      <w:r w:rsidR="00D668D9" w:rsidRPr="00DF362D">
        <w:rPr>
          <w:spacing w:val="-13"/>
        </w:rPr>
        <w:t xml:space="preserve"> </w:t>
      </w:r>
      <w:r w:rsidR="005B5E28">
        <w:rPr>
          <w:spacing w:val="-13"/>
        </w:rPr>
        <w:t xml:space="preserve"> </w:t>
      </w:r>
      <w:r w:rsidR="00F877E0">
        <w:rPr>
          <w:spacing w:val="-13"/>
        </w:rPr>
        <w:t xml:space="preserve">7:00 </w:t>
      </w:r>
      <w:r w:rsidR="00D668D9" w:rsidRPr="00DF362D">
        <w:t>p.m.</w:t>
      </w:r>
      <w:r w:rsidR="002A42D4" w:rsidRPr="00DF362D">
        <w:t xml:space="preserve"> </w:t>
      </w:r>
    </w:p>
    <w:p w:rsidR="00823E7D" w:rsidRDefault="00F877E0">
      <w:pPr>
        <w:pStyle w:val="ListParagraph"/>
        <w:numPr>
          <w:ilvl w:val="0"/>
          <w:numId w:val="1"/>
        </w:numPr>
        <w:tabs>
          <w:tab w:val="left" w:pos="819"/>
          <w:tab w:val="left" w:pos="820"/>
        </w:tabs>
        <w:spacing w:before="47"/>
        <w:ind w:left="820" w:right="144"/>
      </w:pPr>
      <w:r>
        <w:t xml:space="preserve">Saturday Market: </w:t>
      </w:r>
      <w:r w:rsidR="00D668D9" w:rsidRPr="00DF362D">
        <w:t>Vendors</w:t>
      </w:r>
      <w:r w:rsidR="00D668D9" w:rsidRPr="00DF362D">
        <w:rPr>
          <w:spacing w:val="-5"/>
        </w:rPr>
        <w:t xml:space="preserve"> </w:t>
      </w:r>
      <w:r w:rsidR="00D668D9" w:rsidRPr="00DF362D">
        <w:t>shall</w:t>
      </w:r>
      <w:r w:rsidR="00D668D9" w:rsidRPr="00DF362D">
        <w:rPr>
          <w:spacing w:val="-5"/>
        </w:rPr>
        <w:t xml:space="preserve"> </w:t>
      </w:r>
      <w:r w:rsidR="00D668D9" w:rsidRPr="00DF362D">
        <w:t>have</w:t>
      </w:r>
      <w:r w:rsidR="00D668D9" w:rsidRPr="00DF362D">
        <w:rPr>
          <w:spacing w:val="-5"/>
        </w:rPr>
        <w:t xml:space="preserve"> </w:t>
      </w:r>
      <w:r w:rsidR="00D668D9" w:rsidRPr="00DF362D">
        <w:t>access</w:t>
      </w:r>
      <w:r w:rsidR="00D668D9" w:rsidRPr="00DF362D">
        <w:rPr>
          <w:spacing w:val="-5"/>
        </w:rPr>
        <w:t xml:space="preserve"> </w:t>
      </w:r>
      <w:r w:rsidR="00D668D9" w:rsidRPr="00DF362D">
        <w:t>to</w:t>
      </w:r>
      <w:r w:rsidR="00D668D9" w:rsidRPr="00DF362D">
        <w:rPr>
          <w:spacing w:val="-5"/>
        </w:rPr>
        <w:t xml:space="preserve"> </w:t>
      </w:r>
      <w:r w:rsidR="00D668D9" w:rsidRPr="00DF362D">
        <w:t>the</w:t>
      </w:r>
      <w:r w:rsidR="00D668D9" w:rsidRPr="00DF362D">
        <w:rPr>
          <w:spacing w:val="-5"/>
        </w:rPr>
        <w:t xml:space="preserve"> </w:t>
      </w:r>
      <w:r>
        <w:t>M</w:t>
      </w:r>
      <w:r w:rsidR="00D668D9" w:rsidRPr="00DF362D">
        <w:t>arket</w:t>
      </w:r>
      <w:r w:rsidR="00D668D9" w:rsidRPr="00DF362D">
        <w:rPr>
          <w:spacing w:val="-5"/>
        </w:rPr>
        <w:t xml:space="preserve"> </w:t>
      </w:r>
      <w:r w:rsidR="00D668D9" w:rsidRPr="00DF362D">
        <w:t>one</w:t>
      </w:r>
      <w:r w:rsidR="00D668D9" w:rsidRPr="00DF362D">
        <w:rPr>
          <w:spacing w:val="-5"/>
        </w:rPr>
        <w:t xml:space="preserve"> </w:t>
      </w:r>
      <w:r w:rsidR="00D668D9" w:rsidRPr="00DF362D">
        <w:t>and</w:t>
      </w:r>
      <w:r w:rsidR="00D668D9" w:rsidRPr="00DF362D">
        <w:rPr>
          <w:spacing w:val="-5"/>
        </w:rPr>
        <w:t xml:space="preserve"> </w:t>
      </w:r>
      <w:r w:rsidR="00D668D9" w:rsidRPr="00DF362D">
        <w:t>a</w:t>
      </w:r>
      <w:r w:rsidR="00D668D9" w:rsidRPr="00DF362D">
        <w:rPr>
          <w:spacing w:val="-5"/>
        </w:rPr>
        <w:t xml:space="preserve"> </w:t>
      </w:r>
      <w:r w:rsidR="00D668D9" w:rsidRPr="00DF362D">
        <w:t>half</w:t>
      </w:r>
      <w:r w:rsidR="00D668D9" w:rsidRPr="00DF362D">
        <w:rPr>
          <w:spacing w:val="-5"/>
        </w:rPr>
        <w:t xml:space="preserve"> </w:t>
      </w:r>
      <w:r w:rsidR="00D668D9" w:rsidRPr="00DF362D">
        <w:t>hours</w:t>
      </w:r>
      <w:r w:rsidR="00D668D9" w:rsidRPr="00DF362D">
        <w:rPr>
          <w:spacing w:val="-5"/>
        </w:rPr>
        <w:t xml:space="preserve"> </w:t>
      </w:r>
      <w:r w:rsidR="00D668D9" w:rsidRPr="00DF362D">
        <w:t>prior</w:t>
      </w:r>
      <w:r w:rsidR="00D668D9" w:rsidRPr="00DF362D">
        <w:rPr>
          <w:spacing w:val="-5"/>
        </w:rPr>
        <w:t xml:space="preserve"> </w:t>
      </w:r>
      <w:r w:rsidR="00D668D9">
        <w:t>to</w:t>
      </w:r>
      <w:r w:rsidR="00D668D9">
        <w:rPr>
          <w:spacing w:val="-5"/>
        </w:rPr>
        <w:t xml:space="preserve"> </w:t>
      </w:r>
      <w:r w:rsidR="00D668D9">
        <w:t>opening</w:t>
      </w:r>
      <w:r w:rsidR="00D668D9">
        <w:rPr>
          <w:spacing w:val="-5"/>
        </w:rPr>
        <w:t xml:space="preserve"> </w:t>
      </w:r>
      <w:r w:rsidR="00D668D9">
        <w:t>for</w:t>
      </w:r>
      <w:r w:rsidR="00D668D9">
        <w:rPr>
          <w:spacing w:val="-5"/>
        </w:rPr>
        <w:t xml:space="preserve"> </w:t>
      </w:r>
      <w:r w:rsidR="00D668D9">
        <w:t>the</w:t>
      </w:r>
      <w:r w:rsidR="00D668D9">
        <w:rPr>
          <w:spacing w:val="-5"/>
        </w:rPr>
        <w:t xml:space="preserve"> </w:t>
      </w:r>
      <w:r w:rsidR="00D668D9">
        <w:t>purpose</w:t>
      </w:r>
      <w:r w:rsidR="00D668D9">
        <w:rPr>
          <w:spacing w:val="-5"/>
        </w:rPr>
        <w:t xml:space="preserve"> </w:t>
      </w:r>
      <w:r w:rsidR="00D668D9">
        <w:t xml:space="preserve">of unloading and setting up merchandise and must exit the facility and property no later than 2:30 pm each market day. </w:t>
      </w:r>
      <w:bookmarkStart w:id="1" w:name="_Hlk34249504"/>
      <w:r w:rsidR="00D668D9">
        <w:t>Any additional times for loading/unloading will need to be approved by Market Leadership. Failure to be setup by the specified time at the market may result in a loss of vendor space for that market day. Failure to vacate property by 2:30 p.m. may result in a suspension of the vendor from the market for the next market day the vendor was scheduled to attend. If additional infractions occur, the vendor shall be subject to loss of the reserved space for the remainder of the</w:t>
      </w:r>
      <w:r w:rsidR="00D668D9">
        <w:rPr>
          <w:spacing w:val="-6"/>
        </w:rPr>
        <w:t xml:space="preserve"> </w:t>
      </w:r>
      <w:r w:rsidR="00D668D9">
        <w:t>season.</w:t>
      </w:r>
    </w:p>
    <w:bookmarkEnd w:id="1"/>
    <w:p w:rsidR="00F877E0" w:rsidRDefault="00F877E0" w:rsidP="00F877E0">
      <w:pPr>
        <w:pStyle w:val="ListParagraph"/>
        <w:numPr>
          <w:ilvl w:val="0"/>
          <w:numId w:val="1"/>
        </w:numPr>
        <w:tabs>
          <w:tab w:val="left" w:pos="819"/>
          <w:tab w:val="left" w:pos="820"/>
        </w:tabs>
        <w:spacing w:before="47"/>
        <w:ind w:left="820" w:right="144"/>
      </w:pPr>
      <w:r>
        <w:t xml:space="preserve">Tuesday Market:  Vendors shall have access to the Market one hour prior to opening for the purpose of unloading and setting up merchandise and must exit the facility and property no later than 8:00pm. </w:t>
      </w:r>
      <w:r>
        <w:t xml:space="preserve">Any additional times for loading/unloading will need to be approved by Market Leadership. Failure to be setup by the specified time at the market may result in a loss of vendor space for that market day. Failure to vacate property by </w:t>
      </w:r>
      <w:r>
        <w:t>8:00 p.m.</w:t>
      </w:r>
      <w:r>
        <w:t xml:space="preserve"> may result in a suspension of the vendor from the market for the next market day the vendor was scheduled to attend. If additional infractions occur, the vendor shall be subject to loss of the reserved space for the remainder of the</w:t>
      </w:r>
      <w:r>
        <w:rPr>
          <w:spacing w:val="-6"/>
        </w:rPr>
        <w:t xml:space="preserve"> </w:t>
      </w:r>
      <w:r>
        <w:t>season.</w:t>
      </w:r>
    </w:p>
    <w:p w:rsidR="00823E7D" w:rsidRDefault="00823E7D">
      <w:pPr>
        <w:pStyle w:val="BodyText"/>
        <w:spacing w:before="3"/>
        <w:rPr>
          <w:sz w:val="24"/>
        </w:rPr>
      </w:pPr>
    </w:p>
    <w:p w:rsidR="00823E7D" w:rsidRDefault="00D668D9">
      <w:pPr>
        <w:pStyle w:val="BodyText"/>
        <w:ind w:left="100" w:right="177"/>
      </w:pPr>
      <w:r>
        <w:t xml:space="preserve">Market Leadership is on duty at each </w:t>
      </w:r>
      <w:r w:rsidR="002A42D4">
        <w:t>M</w:t>
      </w:r>
      <w:r>
        <w:t xml:space="preserve">arket and will have authority for last minute additions/changes to </w:t>
      </w:r>
      <w:r w:rsidR="002A42D4">
        <w:t>Ma</w:t>
      </w:r>
      <w:r>
        <w:t>rket. The Market Leadership has the right to require that signage or displays be rearranged when, in the opinion of the Market Leadership, the signage or display is blocking another vendor or the flow of traffic.</w:t>
      </w:r>
    </w:p>
    <w:p w:rsidR="00823E7D" w:rsidRPr="00DF362D" w:rsidRDefault="00D668D9" w:rsidP="002A42D4">
      <w:pPr>
        <w:pStyle w:val="ListParagraph"/>
        <w:numPr>
          <w:ilvl w:val="0"/>
          <w:numId w:val="3"/>
        </w:numPr>
        <w:tabs>
          <w:tab w:val="left" w:pos="819"/>
          <w:tab w:val="left" w:pos="820"/>
        </w:tabs>
        <w:spacing w:before="51"/>
        <w:ind w:right="316"/>
      </w:pPr>
      <w:r w:rsidRPr="00DF362D">
        <w:t>Electricity</w:t>
      </w:r>
      <w:r w:rsidRPr="00DF362D">
        <w:rPr>
          <w:spacing w:val="-6"/>
        </w:rPr>
        <w:t xml:space="preserve"> </w:t>
      </w:r>
      <w:r w:rsidRPr="00DF362D">
        <w:t>is</w:t>
      </w:r>
      <w:r w:rsidRPr="00DF362D">
        <w:rPr>
          <w:spacing w:val="-6"/>
        </w:rPr>
        <w:t xml:space="preserve"> </w:t>
      </w:r>
      <w:r w:rsidRPr="00DF362D">
        <w:t>not</w:t>
      </w:r>
      <w:r w:rsidRPr="00DF362D">
        <w:rPr>
          <w:spacing w:val="-6"/>
        </w:rPr>
        <w:t xml:space="preserve"> </w:t>
      </w:r>
      <w:r w:rsidRPr="00DF362D">
        <w:t>guaranteed</w:t>
      </w:r>
      <w:r w:rsidRPr="00DF362D">
        <w:rPr>
          <w:spacing w:val="-6"/>
        </w:rPr>
        <w:t xml:space="preserve"> </w:t>
      </w:r>
      <w:r w:rsidRPr="00DF362D">
        <w:t>for</w:t>
      </w:r>
      <w:r w:rsidRPr="00DF362D">
        <w:rPr>
          <w:spacing w:val="-6"/>
        </w:rPr>
        <w:t xml:space="preserve"> </w:t>
      </w:r>
      <w:r w:rsidRPr="00DF362D">
        <w:t>each</w:t>
      </w:r>
      <w:r w:rsidRPr="00DF362D">
        <w:rPr>
          <w:spacing w:val="-6"/>
        </w:rPr>
        <w:t xml:space="preserve"> </w:t>
      </w:r>
      <w:r w:rsidRPr="00DF362D">
        <w:t>vendor.</w:t>
      </w:r>
      <w:r w:rsidRPr="00DF362D">
        <w:rPr>
          <w:spacing w:val="-6"/>
        </w:rPr>
        <w:t xml:space="preserve"> </w:t>
      </w:r>
      <w:r w:rsidRPr="00DF362D">
        <w:t>If</w:t>
      </w:r>
      <w:r w:rsidRPr="00DF362D">
        <w:rPr>
          <w:spacing w:val="-6"/>
        </w:rPr>
        <w:t xml:space="preserve"> </w:t>
      </w:r>
      <w:r w:rsidRPr="00DF362D">
        <w:t>you</w:t>
      </w:r>
      <w:r w:rsidRPr="00DF362D">
        <w:rPr>
          <w:spacing w:val="-6"/>
        </w:rPr>
        <w:t xml:space="preserve"> </w:t>
      </w:r>
      <w:r w:rsidRPr="00DF362D">
        <w:t>require</w:t>
      </w:r>
      <w:r w:rsidRPr="00DF362D">
        <w:rPr>
          <w:spacing w:val="-6"/>
        </w:rPr>
        <w:t xml:space="preserve"> </w:t>
      </w:r>
      <w:r w:rsidRPr="00DF362D">
        <w:t>electricity,</w:t>
      </w:r>
      <w:r w:rsidRPr="00DF362D">
        <w:rPr>
          <w:spacing w:val="-6"/>
        </w:rPr>
        <w:t xml:space="preserve"> </w:t>
      </w:r>
      <w:r w:rsidRPr="00DF362D">
        <w:t>please</w:t>
      </w:r>
      <w:r w:rsidRPr="00DF362D">
        <w:rPr>
          <w:spacing w:val="-6"/>
        </w:rPr>
        <w:t xml:space="preserve"> </w:t>
      </w:r>
      <w:r w:rsidRPr="00DF362D">
        <w:t>note</w:t>
      </w:r>
      <w:r w:rsidRPr="00DF362D">
        <w:rPr>
          <w:spacing w:val="-6"/>
        </w:rPr>
        <w:t xml:space="preserve"> </w:t>
      </w:r>
      <w:r w:rsidRPr="00DF362D">
        <w:t>this</w:t>
      </w:r>
      <w:r w:rsidRPr="00DF362D">
        <w:rPr>
          <w:spacing w:val="-6"/>
        </w:rPr>
        <w:t xml:space="preserve"> </w:t>
      </w:r>
      <w:r w:rsidRPr="00DF362D">
        <w:t>on</w:t>
      </w:r>
      <w:r w:rsidRPr="00DF362D">
        <w:rPr>
          <w:spacing w:val="-6"/>
        </w:rPr>
        <w:t xml:space="preserve"> </w:t>
      </w:r>
      <w:r w:rsidRPr="00DF362D">
        <w:t>your application.</w:t>
      </w:r>
    </w:p>
    <w:p w:rsidR="002A42D4" w:rsidRDefault="002A42D4" w:rsidP="00BD17C4">
      <w:pPr>
        <w:pStyle w:val="ListParagraph"/>
        <w:numPr>
          <w:ilvl w:val="0"/>
          <w:numId w:val="3"/>
        </w:numPr>
      </w:pPr>
      <w:r w:rsidRPr="00DF362D">
        <w:t xml:space="preserve">Vendor Table(s) will be monitored </w:t>
      </w:r>
      <w:r w:rsidR="00003057" w:rsidRPr="00DF362D">
        <w:t>each Market day</w:t>
      </w:r>
      <w:r w:rsidRPr="00DF362D">
        <w:t xml:space="preserve"> by Market Management </w:t>
      </w:r>
      <w:r w:rsidR="00003057" w:rsidRPr="00DF362D">
        <w:t xml:space="preserve">to insure compliance with licensing rules/regulations as well as Handbook guidelines. </w:t>
      </w:r>
      <w:r w:rsidRPr="00DF362D">
        <w:t xml:space="preserve">Market Management will be assigned   this responsibility on a rotational basis. </w:t>
      </w:r>
    </w:p>
    <w:p w:rsidR="00823E7D" w:rsidRDefault="00BD17C4" w:rsidP="00BD17C4">
      <w:pPr>
        <w:pStyle w:val="ListParagraph"/>
        <w:numPr>
          <w:ilvl w:val="0"/>
          <w:numId w:val="3"/>
        </w:numPr>
        <w:tabs>
          <w:tab w:val="left" w:pos="819"/>
          <w:tab w:val="left" w:pos="820"/>
        </w:tabs>
        <w:spacing w:before="79"/>
        <w:ind w:right="662"/>
      </w:pPr>
      <w:r>
        <w:t>V</w:t>
      </w:r>
      <w:r w:rsidR="00D668D9">
        <w:t>endors</w:t>
      </w:r>
      <w:r w:rsidR="00D668D9" w:rsidRPr="00BD17C4">
        <w:rPr>
          <w:spacing w:val="-6"/>
        </w:rPr>
        <w:t xml:space="preserve"> </w:t>
      </w:r>
      <w:r w:rsidR="00D668D9">
        <w:t>are</w:t>
      </w:r>
      <w:r w:rsidR="00D668D9" w:rsidRPr="00BD17C4">
        <w:rPr>
          <w:spacing w:val="-6"/>
        </w:rPr>
        <w:t xml:space="preserve"> </w:t>
      </w:r>
      <w:r w:rsidR="00D668D9">
        <w:t>responsible</w:t>
      </w:r>
      <w:r w:rsidR="00D668D9" w:rsidRPr="00BD17C4">
        <w:rPr>
          <w:spacing w:val="-6"/>
        </w:rPr>
        <w:t xml:space="preserve"> </w:t>
      </w:r>
      <w:r w:rsidR="00D668D9">
        <w:t>for</w:t>
      </w:r>
      <w:r w:rsidR="00D668D9" w:rsidRPr="00BD17C4">
        <w:rPr>
          <w:spacing w:val="-6"/>
        </w:rPr>
        <w:t xml:space="preserve"> </w:t>
      </w:r>
      <w:r w:rsidR="00D668D9">
        <w:t>cleaning</w:t>
      </w:r>
      <w:r w:rsidR="00D668D9" w:rsidRPr="00BD17C4">
        <w:rPr>
          <w:spacing w:val="-6"/>
        </w:rPr>
        <w:t xml:space="preserve"> </w:t>
      </w:r>
      <w:r w:rsidR="00D668D9">
        <w:t>up</w:t>
      </w:r>
      <w:r w:rsidR="00D668D9" w:rsidRPr="00BD17C4">
        <w:rPr>
          <w:spacing w:val="-6"/>
        </w:rPr>
        <w:t xml:space="preserve"> </w:t>
      </w:r>
      <w:r w:rsidR="00D668D9">
        <w:t>after</w:t>
      </w:r>
      <w:r w:rsidR="00D668D9" w:rsidRPr="00BD17C4">
        <w:rPr>
          <w:spacing w:val="-6"/>
        </w:rPr>
        <w:t xml:space="preserve"> </w:t>
      </w:r>
      <w:r w:rsidR="00D668D9">
        <w:t>themselves.</w:t>
      </w:r>
      <w:r w:rsidR="00D668D9" w:rsidRPr="00BD17C4">
        <w:rPr>
          <w:spacing w:val="-6"/>
        </w:rPr>
        <w:t xml:space="preserve"> </w:t>
      </w:r>
      <w:r w:rsidR="00D668D9">
        <w:t>Sweeping</w:t>
      </w:r>
      <w:r w:rsidR="00D668D9" w:rsidRPr="00BD17C4">
        <w:rPr>
          <w:spacing w:val="-6"/>
        </w:rPr>
        <w:t xml:space="preserve"> </w:t>
      </w:r>
      <w:r w:rsidR="00D668D9">
        <w:t>and</w:t>
      </w:r>
      <w:r w:rsidR="00D668D9" w:rsidRPr="00BD17C4">
        <w:rPr>
          <w:spacing w:val="-6"/>
        </w:rPr>
        <w:t xml:space="preserve"> </w:t>
      </w:r>
      <w:r w:rsidR="00D668D9">
        <w:t>placing</w:t>
      </w:r>
      <w:r w:rsidR="00D668D9" w:rsidRPr="00BD17C4">
        <w:rPr>
          <w:spacing w:val="-6"/>
        </w:rPr>
        <w:t xml:space="preserve"> </w:t>
      </w:r>
      <w:r w:rsidR="00D668D9">
        <w:t>garbage</w:t>
      </w:r>
      <w:r w:rsidR="00D668D9" w:rsidRPr="00BD17C4">
        <w:rPr>
          <w:spacing w:val="-6"/>
        </w:rPr>
        <w:t xml:space="preserve"> </w:t>
      </w:r>
      <w:r w:rsidR="00D668D9">
        <w:t>in provided</w:t>
      </w:r>
      <w:r w:rsidR="00D668D9" w:rsidRPr="00BD17C4">
        <w:rPr>
          <w:spacing w:val="-4"/>
        </w:rPr>
        <w:t xml:space="preserve"> </w:t>
      </w:r>
      <w:r w:rsidR="00D668D9">
        <w:t>lined</w:t>
      </w:r>
      <w:r w:rsidR="00D668D9" w:rsidRPr="00BD17C4">
        <w:rPr>
          <w:spacing w:val="-4"/>
        </w:rPr>
        <w:t xml:space="preserve"> </w:t>
      </w:r>
      <w:r w:rsidR="00D668D9">
        <w:t>trash</w:t>
      </w:r>
      <w:r w:rsidR="00D668D9" w:rsidRPr="00BD17C4">
        <w:rPr>
          <w:spacing w:val="-4"/>
        </w:rPr>
        <w:t xml:space="preserve"> </w:t>
      </w:r>
      <w:r w:rsidR="00D668D9">
        <w:t>cans</w:t>
      </w:r>
      <w:r w:rsidR="00D668D9" w:rsidRPr="00BD17C4">
        <w:rPr>
          <w:spacing w:val="-4"/>
        </w:rPr>
        <w:t xml:space="preserve"> </w:t>
      </w:r>
      <w:r w:rsidR="00D668D9">
        <w:t>will</w:t>
      </w:r>
      <w:r w:rsidR="00D668D9" w:rsidRPr="00BD17C4">
        <w:rPr>
          <w:spacing w:val="-4"/>
        </w:rPr>
        <w:t xml:space="preserve"> </w:t>
      </w:r>
      <w:r w:rsidR="00D668D9">
        <w:t>be</w:t>
      </w:r>
      <w:r w:rsidR="00D668D9" w:rsidRPr="00BD17C4">
        <w:rPr>
          <w:spacing w:val="-4"/>
        </w:rPr>
        <w:t xml:space="preserve"> </w:t>
      </w:r>
      <w:r w:rsidR="00D668D9">
        <w:t>performed</w:t>
      </w:r>
      <w:r w:rsidR="00D668D9" w:rsidRPr="00BD17C4">
        <w:rPr>
          <w:spacing w:val="-4"/>
        </w:rPr>
        <w:t xml:space="preserve"> </w:t>
      </w:r>
      <w:r w:rsidR="00D668D9">
        <w:t>by</w:t>
      </w:r>
      <w:r w:rsidR="00D668D9" w:rsidRPr="00BD17C4">
        <w:rPr>
          <w:spacing w:val="-4"/>
        </w:rPr>
        <w:t xml:space="preserve"> </w:t>
      </w:r>
      <w:r w:rsidR="00D668D9">
        <w:t>each</w:t>
      </w:r>
      <w:r w:rsidR="00D668D9" w:rsidRPr="00BD17C4">
        <w:rPr>
          <w:spacing w:val="-4"/>
        </w:rPr>
        <w:t xml:space="preserve"> </w:t>
      </w:r>
      <w:r w:rsidR="00D668D9">
        <w:t>vendor</w:t>
      </w:r>
      <w:r w:rsidR="00D668D9" w:rsidRPr="00BD17C4">
        <w:rPr>
          <w:spacing w:val="-4"/>
        </w:rPr>
        <w:t xml:space="preserve"> </w:t>
      </w:r>
      <w:r w:rsidR="00D668D9">
        <w:t>prior</w:t>
      </w:r>
      <w:r w:rsidR="00D668D9" w:rsidRPr="00BD17C4">
        <w:rPr>
          <w:spacing w:val="-4"/>
        </w:rPr>
        <w:t xml:space="preserve"> </w:t>
      </w:r>
      <w:r w:rsidR="00D668D9">
        <w:t>to</w:t>
      </w:r>
      <w:r w:rsidR="00D668D9" w:rsidRPr="00BD17C4">
        <w:rPr>
          <w:spacing w:val="-4"/>
        </w:rPr>
        <w:t xml:space="preserve"> </w:t>
      </w:r>
      <w:r w:rsidR="00D668D9">
        <w:t>leaving</w:t>
      </w:r>
      <w:r w:rsidR="00D668D9" w:rsidRPr="00BD17C4">
        <w:rPr>
          <w:spacing w:val="-4"/>
        </w:rPr>
        <w:t xml:space="preserve"> </w:t>
      </w:r>
      <w:r w:rsidR="00D668D9">
        <w:t>the</w:t>
      </w:r>
      <w:r w:rsidR="00D668D9" w:rsidRPr="00BD17C4">
        <w:rPr>
          <w:spacing w:val="-4"/>
        </w:rPr>
        <w:t xml:space="preserve"> </w:t>
      </w:r>
      <w:r w:rsidR="00D668D9">
        <w:t>market.</w:t>
      </w:r>
    </w:p>
    <w:p w:rsidR="00F877E0" w:rsidRDefault="00F877E0" w:rsidP="00BD17C4">
      <w:pPr>
        <w:pStyle w:val="ListParagraph"/>
        <w:numPr>
          <w:ilvl w:val="0"/>
          <w:numId w:val="3"/>
        </w:numPr>
        <w:tabs>
          <w:tab w:val="left" w:pos="819"/>
          <w:tab w:val="left" w:pos="820"/>
        </w:tabs>
        <w:spacing w:before="79"/>
        <w:ind w:right="662"/>
      </w:pPr>
      <w:r>
        <w:t xml:space="preserve">Breezeways of the Pavilion </w:t>
      </w:r>
      <w:proofErr w:type="gramStart"/>
      <w:r w:rsidRPr="00F877E0">
        <w:rPr>
          <w:b/>
          <w:bCs/>
        </w:rPr>
        <w:t xml:space="preserve">CANNOT  </w:t>
      </w:r>
      <w:r>
        <w:t>be</w:t>
      </w:r>
      <w:proofErr w:type="gramEnd"/>
      <w:r>
        <w:t xml:space="preserve"> occupied by Market vendors via the Johnson City Fire Marshall. </w:t>
      </w:r>
    </w:p>
    <w:p w:rsidR="00823E7D" w:rsidRDefault="00823E7D" w:rsidP="00BD17C4">
      <w:pPr>
        <w:pStyle w:val="BodyText"/>
      </w:pPr>
    </w:p>
    <w:p w:rsidR="001922A0" w:rsidRDefault="001922A0" w:rsidP="00BD17C4">
      <w:pPr>
        <w:pStyle w:val="Heading1"/>
        <w:ind w:left="0"/>
        <w:rPr>
          <w:u w:val="single"/>
        </w:rPr>
      </w:pPr>
    </w:p>
    <w:p w:rsidR="001922A0" w:rsidRDefault="001922A0" w:rsidP="00BD17C4">
      <w:pPr>
        <w:pStyle w:val="Heading1"/>
        <w:ind w:left="0"/>
        <w:rPr>
          <w:u w:val="single"/>
        </w:rPr>
      </w:pPr>
    </w:p>
    <w:p w:rsidR="001922A0" w:rsidRDefault="001922A0" w:rsidP="00BD17C4">
      <w:pPr>
        <w:pStyle w:val="Heading1"/>
        <w:ind w:left="0"/>
        <w:rPr>
          <w:u w:val="single"/>
        </w:rPr>
      </w:pPr>
    </w:p>
    <w:p w:rsidR="00823E7D" w:rsidRDefault="00D668D9" w:rsidP="00BD17C4">
      <w:pPr>
        <w:pStyle w:val="Heading1"/>
        <w:ind w:left="0"/>
      </w:pPr>
      <w:r>
        <w:rPr>
          <w:u w:val="single"/>
        </w:rPr>
        <w:lastRenderedPageBreak/>
        <w:t>Approved Sale Merchandise</w:t>
      </w:r>
    </w:p>
    <w:p w:rsidR="00823E7D" w:rsidRDefault="00823E7D">
      <w:pPr>
        <w:pStyle w:val="BodyText"/>
        <w:spacing w:before="3"/>
        <w:rPr>
          <w:b/>
        </w:rPr>
      </w:pPr>
    </w:p>
    <w:p w:rsidR="00823E7D" w:rsidRDefault="00D668D9">
      <w:pPr>
        <w:ind w:left="100" w:right="200"/>
        <w:rPr>
          <w:b/>
          <w:i/>
        </w:rPr>
      </w:pPr>
      <w:r>
        <w:rPr>
          <w:b/>
          <w:i/>
        </w:rPr>
        <w:t xml:space="preserve">Only those vendors approved by Market Leadership may sell approved items at the market. All foods, except fresh fruits and vegetables, sold at the farmers market must be properly labeled </w:t>
      </w:r>
      <w:r w:rsidR="00434D18">
        <w:rPr>
          <w:b/>
          <w:i/>
        </w:rPr>
        <w:t>in accordance to</w:t>
      </w:r>
      <w:r>
        <w:rPr>
          <w:b/>
          <w:i/>
        </w:rPr>
        <w:t xml:space="preserve"> Tennessee Department of Agriculture (TDA) or United States Department of Agriculture (USDA) requirements. Failure to do so may result in the vendor being asked to remove the product from display/sale. Some fruits and vegetables may still be required to be labeled in compliance with the policies set forth by the Johnson City Farmers Market.</w:t>
      </w:r>
    </w:p>
    <w:p w:rsidR="00434D18" w:rsidRDefault="00434D18">
      <w:pPr>
        <w:ind w:left="100" w:right="200"/>
        <w:rPr>
          <w:b/>
          <w:i/>
        </w:rPr>
      </w:pPr>
    </w:p>
    <w:p w:rsidR="00F877E0" w:rsidRDefault="00F877E0">
      <w:pPr>
        <w:ind w:left="100" w:right="200"/>
        <w:rPr>
          <w:b/>
          <w:i/>
        </w:rPr>
      </w:pPr>
    </w:p>
    <w:p w:rsidR="00F877E0" w:rsidRDefault="00F877E0">
      <w:pPr>
        <w:ind w:left="100" w:right="200"/>
        <w:rPr>
          <w:b/>
          <w:i/>
        </w:rPr>
      </w:pPr>
    </w:p>
    <w:p w:rsidR="00434D18" w:rsidRPr="00434D18" w:rsidRDefault="00434D18">
      <w:pPr>
        <w:ind w:left="100" w:right="200"/>
        <w:rPr>
          <w:b/>
          <w:i/>
          <w:sz w:val="28"/>
          <w:szCs w:val="28"/>
        </w:rPr>
      </w:pPr>
      <w:r>
        <w:rPr>
          <w:b/>
          <w:i/>
        </w:rPr>
        <w:t xml:space="preserve"> </w:t>
      </w:r>
      <w:r w:rsidRPr="00434D18">
        <w:rPr>
          <w:b/>
          <w:i/>
          <w:sz w:val="28"/>
          <w:szCs w:val="28"/>
        </w:rPr>
        <w:t>NOTE:  Information on all permits and licenses required by the Tennessee Department of Agriculture can be found by calling (800) 628-2631 or at: http://www.state.tn.us/agriculture/regulate/permits/index.html</w:t>
      </w:r>
    </w:p>
    <w:p w:rsidR="00823E7D" w:rsidRDefault="00823E7D">
      <w:pPr>
        <w:pStyle w:val="BodyText"/>
        <w:spacing w:before="10"/>
        <w:rPr>
          <w:b/>
          <w:i/>
        </w:rPr>
      </w:pPr>
    </w:p>
    <w:p w:rsidR="00823E7D" w:rsidRDefault="00D668D9">
      <w:pPr>
        <w:pStyle w:val="Heading1"/>
      </w:pPr>
      <w:r>
        <w:t>Fruits, vegetables, flowers, plants, herbs and any other produce</w:t>
      </w:r>
    </w:p>
    <w:p w:rsidR="00823E7D" w:rsidRDefault="00D668D9">
      <w:pPr>
        <w:pStyle w:val="ListParagraph"/>
        <w:numPr>
          <w:ilvl w:val="0"/>
          <w:numId w:val="1"/>
        </w:numPr>
        <w:tabs>
          <w:tab w:val="left" w:pos="820"/>
        </w:tabs>
        <w:spacing w:before="49"/>
        <w:ind w:left="820" w:right="301"/>
        <w:jc w:val="both"/>
      </w:pPr>
      <w:r>
        <w:t>Any item offered for sale that is not identified in the vendor application must first be approved for</w:t>
      </w:r>
      <w:r>
        <w:rPr>
          <w:spacing w:val="-5"/>
        </w:rPr>
        <w:t xml:space="preserve"> </w:t>
      </w:r>
      <w:r>
        <w:t>sale</w:t>
      </w:r>
      <w:r>
        <w:rPr>
          <w:spacing w:val="-5"/>
        </w:rPr>
        <w:t xml:space="preserve"> </w:t>
      </w:r>
      <w:r>
        <w:t>by</w:t>
      </w:r>
      <w:r>
        <w:rPr>
          <w:spacing w:val="-5"/>
        </w:rPr>
        <w:t xml:space="preserve"> </w:t>
      </w:r>
      <w:r>
        <w:t>Market</w:t>
      </w:r>
      <w:r>
        <w:rPr>
          <w:spacing w:val="-5"/>
        </w:rPr>
        <w:t xml:space="preserve"> </w:t>
      </w:r>
      <w:r>
        <w:t>Leadership</w:t>
      </w:r>
      <w:r>
        <w:rPr>
          <w:spacing w:val="-5"/>
        </w:rPr>
        <w:t xml:space="preserve"> </w:t>
      </w:r>
      <w:r>
        <w:t>to</w:t>
      </w:r>
      <w:r>
        <w:rPr>
          <w:spacing w:val="-5"/>
        </w:rPr>
        <w:t xml:space="preserve"> </w:t>
      </w:r>
      <w:r>
        <w:t>ensure</w:t>
      </w:r>
      <w:r>
        <w:rPr>
          <w:spacing w:val="-5"/>
        </w:rPr>
        <w:t xml:space="preserve"> </w:t>
      </w:r>
      <w:r>
        <w:t>the</w:t>
      </w:r>
      <w:r>
        <w:rPr>
          <w:spacing w:val="-5"/>
        </w:rPr>
        <w:t xml:space="preserve"> </w:t>
      </w:r>
      <w:r>
        <w:t>items</w:t>
      </w:r>
      <w:r>
        <w:rPr>
          <w:spacing w:val="-5"/>
        </w:rPr>
        <w:t xml:space="preserve"> </w:t>
      </w:r>
      <w:r>
        <w:t>meet</w:t>
      </w:r>
      <w:r>
        <w:rPr>
          <w:spacing w:val="-5"/>
        </w:rPr>
        <w:t xml:space="preserve"> </w:t>
      </w:r>
      <w:r>
        <w:t>the</w:t>
      </w:r>
      <w:r>
        <w:rPr>
          <w:spacing w:val="-5"/>
        </w:rPr>
        <w:t xml:space="preserve"> </w:t>
      </w:r>
      <w:r>
        <w:t>purpose</w:t>
      </w:r>
      <w:r>
        <w:rPr>
          <w:spacing w:val="-5"/>
        </w:rPr>
        <w:t xml:space="preserve"> </w:t>
      </w:r>
      <w:r>
        <w:t>of</w:t>
      </w:r>
      <w:r>
        <w:rPr>
          <w:spacing w:val="-5"/>
        </w:rPr>
        <w:t xml:space="preserve"> </w:t>
      </w:r>
      <w:r>
        <w:t>the</w:t>
      </w:r>
      <w:r>
        <w:rPr>
          <w:spacing w:val="-5"/>
        </w:rPr>
        <w:t xml:space="preserve"> </w:t>
      </w:r>
      <w:r>
        <w:t>market</w:t>
      </w:r>
      <w:r>
        <w:rPr>
          <w:spacing w:val="-5"/>
        </w:rPr>
        <w:t xml:space="preserve"> </w:t>
      </w:r>
      <w:r>
        <w:t>policies</w:t>
      </w:r>
      <w:r>
        <w:rPr>
          <w:spacing w:val="-5"/>
        </w:rPr>
        <w:t xml:space="preserve"> </w:t>
      </w:r>
      <w:r>
        <w:t>and procedures.</w:t>
      </w:r>
    </w:p>
    <w:p w:rsidR="00823E7D" w:rsidRDefault="00D668D9">
      <w:pPr>
        <w:pStyle w:val="ListParagraph"/>
        <w:numPr>
          <w:ilvl w:val="0"/>
          <w:numId w:val="1"/>
        </w:numPr>
        <w:tabs>
          <w:tab w:val="left" w:pos="819"/>
          <w:tab w:val="left" w:pos="820"/>
        </w:tabs>
        <w:spacing w:before="49"/>
        <w:ind w:left="820" w:right="319"/>
      </w:pPr>
      <w:r>
        <w:t>Market</w:t>
      </w:r>
      <w:r>
        <w:rPr>
          <w:spacing w:val="-5"/>
        </w:rPr>
        <w:t xml:space="preserve"> </w:t>
      </w:r>
      <w:r>
        <w:t>Leadership</w:t>
      </w:r>
      <w:r>
        <w:rPr>
          <w:spacing w:val="-5"/>
        </w:rPr>
        <w:t xml:space="preserve"> </w:t>
      </w:r>
      <w:r>
        <w:t>will</w:t>
      </w:r>
      <w:r>
        <w:rPr>
          <w:spacing w:val="-5"/>
        </w:rPr>
        <w:t xml:space="preserve"> </w:t>
      </w:r>
      <w:r>
        <w:t>have</w:t>
      </w:r>
      <w:r>
        <w:rPr>
          <w:spacing w:val="-5"/>
        </w:rPr>
        <w:t xml:space="preserve"> </w:t>
      </w:r>
      <w:r>
        <w:t>the</w:t>
      </w:r>
      <w:r>
        <w:rPr>
          <w:spacing w:val="-5"/>
        </w:rPr>
        <w:t xml:space="preserve"> </w:t>
      </w:r>
      <w:r>
        <w:t>authority</w:t>
      </w:r>
      <w:r>
        <w:rPr>
          <w:spacing w:val="-5"/>
        </w:rPr>
        <w:t xml:space="preserve"> </w:t>
      </w:r>
      <w:r>
        <w:t>to</w:t>
      </w:r>
      <w:r>
        <w:rPr>
          <w:spacing w:val="-5"/>
        </w:rPr>
        <w:t xml:space="preserve"> </w:t>
      </w:r>
      <w:r>
        <w:t>approve</w:t>
      </w:r>
      <w:r>
        <w:rPr>
          <w:spacing w:val="-5"/>
        </w:rPr>
        <w:t xml:space="preserve"> </w:t>
      </w:r>
      <w:r>
        <w:t>or</w:t>
      </w:r>
      <w:r>
        <w:rPr>
          <w:spacing w:val="-5"/>
        </w:rPr>
        <w:t xml:space="preserve"> </w:t>
      </w:r>
      <w:r>
        <w:t>disapprove</w:t>
      </w:r>
      <w:r>
        <w:rPr>
          <w:spacing w:val="-5"/>
        </w:rPr>
        <w:t xml:space="preserve"> </w:t>
      </w:r>
      <w:r>
        <w:t>any</w:t>
      </w:r>
      <w:r>
        <w:rPr>
          <w:spacing w:val="-5"/>
        </w:rPr>
        <w:t xml:space="preserve"> </w:t>
      </w:r>
      <w:r>
        <w:t>items</w:t>
      </w:r>
      <w:r>
        <w:rPr>
          <w:spacing w:val="-5"/>
        </w:rPr>
        <w:t xml:space="preserve"> </w:t>
      </w:r>
      <w:r>
        <w:t>to</w:t>
      </w:r>
      <w:r>
        <w:rPr>
          <w:spacing w:val="-5"/>
        </w:rPr>
        <w:t xml:space="preserve"> </w:t>
      </w:r>
      <w:r>
        <w:t>be</w:t>
      </w:r>
      <w:r>
        <w:rPr>
          <w:spacing w:val="-5"/>
        </w:rPr>
        <w:t xml:space="preserve"> </w:t>
      </w:r>
      <w:r>
        <w:t>sold</w:t>
      </w:r>
      <w:r>
        <w:rPr>
          <w:spacing w:val="-5"/>
        </w:rPr>
        <w:t xml:space="preserve"> </w:t>
      </w:r>
      <w:r>
        <w:t>in</w:t>
      </w:r>
      <w:r>
        <w:rPr>
          <w:spacing w:val="-5"/>
        </w:rPr>
        <w:t xml:space="preserve"> </w:t>
      </w:r>
      <w:r>
        <w:t>the market in accordance with</w:t>
      </w:r>
      <w:r>
        <w:rPr>
          <w:spacing w:val="-5"/>
        </w:rPr>
        <w:t xml:space="preserve"> </w:t>
      </w:r>
      <w:r>
        <w:t>policy.</w:t>
      </w:r>
    </w:p>
    <w:p w:rsidR="00823E7D" w:rsidRDefault="00D668D9">
      <w:pPr>
        <w:pStyle w:val="ListParagraph"/>
        <w:numPr>
          <w:ilvl w:val="0"/>
          <w:numId w:val="1"/>
        </w:numPr>
        <w:tabs>
          <w:tab w:val="left" w:pos="819"/>
          <w:tab w:val="left" w:pos="820"/>
        </w:tabs>
        <w:ind w:left="820" w:right="215"/>
      </w:pPr>
      <w:r>
        <w:t>At</w:t>
      </w:r>
      <w:r>
        <w:rPr>
          <w:spacing w:val="-5"/>
        </w:rPr>
        <w:t xml:space="preserve"> </w:t>
      </w:r>
      <w:r>
        <w:t>the</w:t>
      </w:r>
      <w:r>
        <w:rPr>
          <w:spacing w:val="-5"/>
        </w:rPr>
        <w:t xml:space="preserve"> </w:t>
      </w:r>
      <w:r>
        <w:t>discretion</w:t>
      </w:r>
      <w:r>
        <w:rPr>
          <w:spacing w:val="-5"/>
        </w:rPr>
        <w:t xml:space="preserve"> </w:t>
      </w:r>
      <w:r>
        <w:t>of</w:t>
      </w:r>
      <w:r>
        <w:rPr>
          <w:spacing w:val="-5"/>
        </w:rPr>
        <w:t xml:space="preserve"> </w:t>
      </w:r>
      <w:r>
        <w:t>the</w:t>
      </w:r>
      <w:r>
        <w:rPr>
          <w:spacing w:val="-5"/>
        </w:rPr>
        <w:t xml:space="preserve"> </w:t>
      </w:r>
      <w:r>
        <w:t>Market</w:t>
      </w:r>
      <w:r>
        <w:rPr>
          <w:spacing w:val="-5"/>
        </w:rPr>
        <w:t xml:space="preserve"> </w:t>
      </w:r>
      <w:r>
        <w:t>Leadership,</w:t>
      </w:r>
      <w:r>
        <w:rPr>
          <w:spacing w:val="-5"/>
        </w:rPr>
        <w:t xml:space="preserve"> </w:t>
      </w:r>
      <w:r>
        <w:t>low</w:t>
      </w:r>
      <w:r>
        <w:rPr>
          <w:spacing w:val="-5"/>
        </w:rPr>
        <w:t xml:space="preserve"> </w:t>
      </w:r>
      <w:r>
        <w:t>quality</w:t>
      </w:r>
      <w:r>
        <w:rPr>
          <w:spacing w:val="-5"/>
        </w:rPr>
        <w:t xml:space="preserve"> </w:t>
      </w:r>
      <w:r>
        <w:t>produce</w:t>
      </w:r>
      <w:r>
        <w:rPr>
          <w:spacing w:val="-5"/>
        </w:rPr>
        <w:t xml:space="preserve"> </w:t>
      </w:r>
      <w:r>
        <w:t>may</w:t>
      </w:r>
      <w:r>
        <w:rPr>
          <w:spacing w:val="-5"/>
        </w:rPr>
        <w:t xml:space="preserve"> </w:t>
      </w:r>
      <w:r>
        <w:t>be</w:t>
      </w:r>
      <w:r>
        <w:rPr>
          <w:spacing w:val="-5"/>
        </w:rPr>
        <w:t xml:space="preserve"> </w:t>
      </w:r>
      <w:r>
        <w:t>required</w:t>
      </w:r>
      <w:r>
        <w:rPr>
          <w:spacing w:val="-5"/>
        </w:rPr>
        <w:t xml:space="preserve"> </w:t>
      </w:r>
      <w:r>
        <w:t>to</w:t>
      </w:r>
      <w:r>
        <w:rPr>
          <w:spacing w:val="-5"/>
        </w:rPr>
        <w:t xml:space="preserve"> </w:t>
      </w:r>
      <w:r>
        <w:t>be</w:t>
      </w:r>
      <w:r>
        <w:rPr>
          <w:spacing w:val="-5"/>
        </w:rPr>
        <w:t xml:space="preserve"> </w:t>
      </w:r>
      <w:r>
        <w:t>removed from display or be marked as second quality</w:t>
      </w:r>
      <w:r>
        <w:rPr>
          <w:spacing w:val="-12"/>
        </w:rPr>
        <w:t xml:space="preserve"> </w:t>
      </w:r>
      <w:r>
        <w:t>merchandise.</w:t>
      </w:r>
    </w:p>
    <w:p w:rsidR="00410795" w:rsidRPr="00410795" w:rsidRDefault="00D668D9">
      <w:pPr>
        <w:pStyle w:val="ListParagraph"/>
        <w:numPr>
          <w:ilvl w:val="0"/>
          <w:numId w:val="1"/>
        </w:numPr>
        <w:tabs>
          <w:tab w:val="left" w:pos="819"/>
          <w:tab w:val="left" w:pos="820"/>
        </w:tabs>
        <w:ind w:left="820" w:right="226"/>
        <w:rPr>
          <w:color w:val="FF0000"/>
        </w:rPr>
      </w:pPr>
      <w:r>
        <w:t>Market Leadership has the authority to inspect the origin of items sold at the market to ensure product conforms to market standards. This includes farm inspections to ascertain the product being sold is in a similar growth stage as that sold at the</w:t>
      </w:r>
      <w:r>
        <w:rPr>
          <w:spacing w:val="-21"/>
        </w:rPr>
        <w:t xml:space="preserve"> </w:t>
      </w:r>
      <w:r>
        <w:t>market.</w:t>
      </w:r>
      <w:r w:rsidR="00BD17C4">
        <w:t xml:space="preserve">  </w:t>
      </w:r>
    </w:p>
    <w:p w:rsidR="00823E7D" w:rsidRPr="00410795" w:rsidRDefault="00BD17C4">
      <w:pPr>
        <w:pStyle w:val="ListParagraph"/>
        <w:numPr>
          <w:ilvl w:val="0"/>
          <w:numId w:val="1"/>
        </w:numPr>
        <w:tabs>
          <w:tab w:val="left" w:pos="819"/>
          <w:tab w:val="left" w:pos="820"/>
        </w:tabs>
        <w:ind w:left="820" w:right="226"/>
      </w:pPr>
      <w:r w:rsidRPr="00410795">
        <w:t xml:space="preserve"> LINK:</w:t>
      </w:r>
      <w:r w:rsidR="00410795" w:rsidRPr="00410795">
        <w:t xml:space="preserve"> https://www.tn.gov/agriculture/consumers/food-safety/ag-farms-farmers-markets.html</w:t>
      </w:r>
    </w:p>
    <w:p w:rsidR="00823E7D" w:rsidRDefault="00823E7D">
      <w:pPr>
        <w:pStyle w:val="BodyText"/>
        <w:spacing w:before="9"/>
        <w:rPr>
          <w:sz w:val="23"/>
        </w:rPr>
      </w:pPr>
    </w:p>
    <w:p w:rsidR="00823E7D" w:rsidRDefault="00D668D9">
      <w:pPr>
        <w:pStyle w:val="Heading1"/>
      </w:pPr>
      <w:r>
        <w:t>Meats, poultry, eggs</w:t>
      </w:r>
    </w:p>
    <w:p w:rsidR="00434D18" w:rsidRDefault="00D668D9" w:rsidP="00003057">
      <w:pPr>
        <w:pStyle w:val="ListParagraph"/>
        <w:numPr>
          <w:ilvl w:val="0"/>
          <w:numId w:val="1"/>
        </w:numPr>
        <w:tabs>
          <w:tab w:val="left" w:pos="819"/>
          <w:tab w:val="left" w:pos="820"/>
        </w:tabs>
        <w:spacing w:before="1"/>
        <w:ind w:left="820" w:right="303"/>
      </w:pPr>
      <w:r>
        <w:t xml:space="preserve">Animal product may be sold at the market provided it is raised within a 100 mile radius of the market, and provided vendor complies with all requirements of the USDA and the TDA. Meat and poultry products are primarily under the jurisdiction of the USDA. Generally, the exception is farm based retail meat that is permitted through the TDA. All meats must be refrigerated or frozen in original packaging, clearly labeled and stored in clean and sanitary refrigerators, freezers or coolers that meet USDA requirements. A Retail Meat Sales Permit is required from vendors selling meat at the market. The permit must be submitted with the vendor application </w:t>
      </w:r>
    </w:p>
    <w:p w:rsidR="00823E7D" w:rsidRDefault="00434D18" w:rsidP="00434D18">
      <w:pPr>
        <w:tabs>
          <w:tab w:val="left" w:pos="819"/>
          <w:tab w:val="left" w:pos="820"/>
        </w:tabs>
        <w:spacing w:before="1"/>
        <w:ind w:left="819" w:right="303"/>
      </w:pPr>
      <w:r>
        <w:tab/>
      </w:r>
      <w:proofErr w:type="gramStart"/>
      <w:r w:rsidR="00D668D9">
        <w:t>and</w:t>
      </w:r>
      <w:r w:rsidR="00D668D9" w:rsidRPr="00434D18">
        <w:rPr>
          <w:spacing w:val="-5"/>
        </w:rPr>
        <w:t xml:space="preserve"> </w:t>
      </w:r>
      <w:r w:rsidR="00D668D9">
        <w:t>also</w:t>
      </w:r>
      <w:proofErr w:type="gramEnd"/>
      <w:r w:rsidR="00D668D9" w:rsidRPr="00434D18">
        <w:rPr>
          <w:spacing w:val="-5"/>
        </w:rPr>
        <w:t xml:space="preserve"> </w:t>
      </w:r>
      <w:r w:rsidR="00D668D9">
        <w:t>displayed</w:t>
      </w:r>
      <w:r w:rsidR="00D668D9" w:rsidRPr="00434D18">
        <w:rPr>
          <w:spacing w:val="-5"/>
        </w:rPr>
        <w:t xml:space="preserve"> </w:t>
      </w:r>
      <w:r w:rsidR="00D668D9">
        <w:t>at</w:t>
      </w:r>
      <w:r w:rsidR="00D668D9" w:rsidRPr="00434D18">
        <w:rPr>
          <w:spacing w:val="-5"/>
        </w:rPr>
        <w:t xml:space="preserve"> </w:t>
      </w:r>
      <w:r w:rsidR="00D668D9">
        <w:t>the</w:t>
      </w:r>
      <w:r w:rsidR="00D668D9" w:rsidRPr="00434D18">
        <w:rPr>
          <w:spacing w:val="-5"/>
        </w:rPr>
        <w:t xml:space="preserve"> </w:t>
      </w:r>
      <w:r w:rsidR="00D668D9">
        <w:t>vendor</w:t>
      </w:r>
      <w:r w:rsidR="00D668D9" w:rsidRPr="00434D18">
        <w:rPr>
          <w:spacing w:val="-5"/>
        </w:rPr>
        <w:t xml:space="preserve"> </w:t>
      </w:r>
      <w:r w:rsidR="00D668D9">
        <w:t>booth</w:t>
      </w:r>
      <w:r w:rsidR="00D668D9" w:rsidRPr="00434D18">
        <w:rPr>
          <w:spacing w:val="-5"/>
        </w:rPr>
        <w:t xml:space="preserve"> </w:t>
      </w:r>
      <w:r w:rsidR="00D668D9">
        <w:t>during</w:t>
      </w:r>
      <w:r w:rsidR="00D668D9" w:rsidRPr="00434D18">
        <w:rPr>
          <w:spacing w:val="-5"/>
        </w:rPr>
        <w:t xml:space="preserve"> </w:t>
      </w:r>
      <w:r w:rsidR="00D668D9">
        <w:t>market</w:t>
      </w:r>
      <w:r w:rsidR="00D668D9" w:rsidRPr="00434D18">
        <w:rPr>
          <w:spacing w:val="-5"/>
        </w:rPr>
        <w:t xml:space="preserve"> </w:t>
      </w:r>
      <w:r w:rsidR="00D668D9">
        <w:t>days.</w:t>
      </w:r>
      <w:r w:rsidR="00D668D9" w:rsidRPr="00434D18">
        <w:rPr>
          <w:spacing w:val="-5"/>
        </w:rPr>
        <w:t xml:space="preserve"> </w:t>
      </w:r>
      <w:r w:rsidR="00D668D9">
        <w:t>Compliance</w:t>
      </w:r>
      <w:r w:rsidR="00D668D9" w:rsidRPr="00434D18">
        <w:rPr>
          <w:spacing w:val="-5"/>
        </w:rPr>
        <w:t xml:space="preserve"> </w:t>
      </w:r>
      <w:r w:rsidR="00D668D9">
        <w:t>with</w:t>
      </w:r>
      <w:r w:rsidR="00D668D9" w:rsidRPr="00434D18">
        <w:rPr>
          <w:spacing w:val="-5"/>
        </w:rPr>
        <w:t xml:space="preserve"> </w:t>
      </w:r>
      <w:r w:rsidR="00D668D9">
        <w:t>all</w:t>
      </w:r>
      <w:r w:rsidR="00D668D9" w:rsidRPr="00434D18">
        <w:rPr>
          <w:spacing w:val="-5"/>
        </w:rPr>
        <w:t xml:space="preserve"> </w:t>
      </w:r>
      <w:r w:rsidR="00D668D9">
        <w:t>USDA</w:t>
      </w:r>
      <w:r w:rsidR="00D668D9" w:rsidRPr="00434D18">
        <w:rPr>
          <w:spacing w:val="-5"/>
        </w:rPr>
        <w:t xml:space="preserve"> </w:t>
      </w:r>
      <w:r w:rsidR="00D668D9">
        <w:t>and</w:t>
      </w:r>
      <w:r w:rsidR="00D668D9" w:rsidRPr="00434D18">
        <w:rPr>
          <w:spacing w:val="-5"/>
        </w:rPr>
        <w:t xml:space="preserve"> </w:t>
      </w:r>
      <w:r w:rsidR="00D668D9">
        <w:t>TDA guidelines, requirements and restrictions are the sole responsibility of the vendor. Please visit this</w:t>
      </w:r>
      <w:r w:rsidR="00D668D9" w:rsidRPr="00434D18">
        <w:rPr>
          <w:spacing w:val="-5"/>
        </w:rPr>
        <w:t xml:space="preserve"> </w:t>
      </w:r>
      <w:r w:rsidR="00D668D9">
        <w:t>link</w:t>
      </w:r>
      <w:r w:rsidR="00D668D9" w:rsidRPr="00434D18">
        <w:rPr>
          <w:spacing w:val="-5"/>
        </w:rPr>
        <w:t xml:space="preserve"> </w:t>
      </w:r>
      <w:r w:rsidR="00D668D9">
        <w:t>to</w:t>
      </w:r>
      <w:r w:rsidR="00D668D9" w:rsidRPr="00434D18">
        <w:rPr>
          <w:spacing w:val="-5"/>
        </w:rPr>
        <w:t xml:space="preserve"> </w:t>
      </w:r>
      <w:r w:rsidR="00D668D9">
        <w:t>learn</w:t>
      </w:r>
      <w:r w:rsidR="00D668D9" w:rsidRPr="00434D18">
        <w:rPr>
          <w:spacing w:val="-5"/>
        </w:rPr>
        <w:t xml:space="preserve"> </w:t>
      </w:r>
      <w:r w:rsidR="00D668D9">
        <w:t>more</w:t>
      </w:r>
      <w:r w:rsidR="00D668D9" w:rsidRPr="00434D18">
        <w:rPr>
          <w:spacing w:val="-5"/>
        </w:rPr>
        <w:t xml:space="preserve"> </w:t>
      </w:r>
      <w:r w:rsidR="00D668D9">
        <w:t>about</w:t>
      </w:r>
      <w:r w:rsidR="00D668D9" w:rsidRPr="00434D18">
        <w:rPr>
          <w:spacing w:val="-5"/>
        </w:rPr>
        <w:t xml:space="preserve"> </w:t>
      </w:r>
      <w:r w:rsidR="00D668D9">
        <w:t>local</w:t>
      </w:r>
      <w:r w:rsidR="00D668D9" w:rsidRPr="00434D18">
        <w:rPr>
          <w:spacing w:val="-5"/>
        </w:rPr>
        <w:t xml:space="preserve"> </w:t>
      </w:r>
      <w:r w:rsidR="00D668D9">
        <w:t>guidelines:</w:t>
      </w:r>
      <w:r w:rsidR="00003057">
        <w:t xml:space="preserve">   </w:t>
      </w:r>
      <w:r w:rsidR="00D668D9" w:rsidRPr="00434D18">
        <w:rPr>
          <w:spacing w:val="-5"/>
        </w:rPr>
        <w:t xml:space="preserve"> </w:t>
      </w:r>
      <w:hyperlink r:id="rId8">
        <w:r w:rsidR="00D668D9">
          <w:t>http://offices.sc.egov.usda.gov/locator/app.</w:t>
        </w:r>
      </w:hyperlink>
      <w:r w:rsidR="00326701">
        <w:t xml:space="preserve"> And/or</w:t>
      </w:r>
    </w:p>
    <w:p w:rsidR="00326701" w:rsidRDefault="001922A0" w:rsidP="00326701">
      <w:pPr>
        <w:pStyle w:val="ListParagraph"/>
        <w:tabs>
          <w:tab w:val="left" w:pos="819"/>
          <w:tab w:val="left" w:pos="820"/>
        </w:tabs>
        <w:spacing w:before="1"/>
        <w:ind w:right="303" w:firstLine="0"/>
      </w:pPr>
      <w:hyperlink r:id="rId9" w:history="1">
        <w:r w:rsidRPr="00AA3CD8">
          <w:rPr>
            <w:rStyle w:val="Hyperlink"/>
          </w:rPr>
          <w:t>https://www.tn.gov/agriculture/consumers/food-safety/ag-businesses-retail-food-establishments/farm-based-retail-meat-sales.html</w:t>
        </w:r>
      </w:hyperlink>
    </w:p>
    <w:p w:rsidR="001922A0" w:rsidRDefault="001922A0" w:rsidP="00326701">
      <w:pPr>
        <w:pStyle w:val="ListParagraph"/>
        <w:tabs>
          <w:tab w:val="left" w:pos="819"/>
          <w:tab w:val="left" w:pos="820"/>
        </w:tabs>
        <w:spacing w:before="1"/>
        <w:ind w:right="303" w:firstLine="0"/>
      </w:pPr>
    </w:p>
    <w:p w:rsidR="00823E7D" w:rsidRDefault="00823E7D">
      <w:pPr>
        <w:pStyle w:val="BodyText"/>
        <w:spacing w:before="4"/>
        <w:rPr>
          <w:sz w:val="23"/>
        </w:rPr>
      </w:pPr>
    </w:p>
    <w:p w:rsidR="00823E7D" w:rsidRDefault="00D668D9" w:rsidP="001922A0">
      <w:pPr>
        <w:pStyle w:val="ListParagraph"/>
        <w:numPr>
          <w:ilvl w:val="0"/>
          <w:numId w:val="7"/>
        </w:numPr>
        <w:tabs>
          <w:tab w:val="left" w:pos="819"/>
          <w:tab w:val="left" w:pos="820"/>
        </w:tabs>
        <w:spacing w:before="0"/>
        <w:ind w:right="333"/>
      </w:pPr>
      <w:r>
        <w:lastRenderedPageBreak/>
        <w:t>A</w:t>
      </w:r>
      <w:r>
        <w:rPr>
          <w:spacing w:val="-4"/>
        </w:rPr>
        <w:t xml:space="preserve"> </w:t>
      </w:r>
      <w:r>
        <w:t>producer</w:t>
      </w:r>
      <w:r>
        <w:rPr>
          <w:spacing w:val="-4"/>
        </w:rPr>
        <w:t xml:space="preserve"> </w:t>
      </w:r>
      <w:r>
        <w:t>may</w:t>
      </w:r>
      <w:r>
        <w:rPr>
          <w:spacing w:val="-4"/>
        </w:rPr>
        <w:t xml:space="preserve"> </w:t>
      </w:r>
      <w:r>
        <w:t>sell</w:t>
      </w:r>
      <w:r>
        <w:rPr>
          <w:spacing w:val="-4"/>
        </w:rPr>
        <w:t xml:space="preserve"> </w:t>
      </w:r>
      <w:r w:rsidRPr="003034D6">
        <w:rPr>
          <w:b/>
        </w:rPr>
        <w:t>eggs</w:t>
      </w:r>
      <w:r>
        <w:rPr>
          <w:spacing w:val="-4"/>
        </w:rPr>
        <w:t xml:space="preserve"> </w:t>
      </w:r>
      <w:r>
        <w:t>at</w:t>
      </w:r>
      <w:r>
        <w:rPr>
          <w:spacing w:val="-4"/>
        </w:rPr>
        <w:t xml:space="preserve"> </w:t>
      </w:r>
      <w:r>
        <w:t>a</w:t>
      </w:r>
      <w:r>
        <w:rPr>
          <w:spacing w:val="-4"/>
        </w:rPr>
        <w:t xml:space="preserve"> </w:t>
      </w:r>
      <w:proofErr w:type="gramStart"/>
      <w:r>
        <w:t>farmers</w:t>
      </w:r>
      <w:proofErr w:type="gramEnd"/>
      <w:r>
        <w:rPr>
          <w:spacing w:val="-4"/>
        </w:rPr>
        <w:t xml:space="preserve"> </w:t>
      </w:r>
      <w:r>
        <w:t>market</w:t>
      </w:r>
      <w:r>
        <w:rPr>
          <w:spacing w:val="-4"/>
        </w:rPr>
        <w:t xml:space="preserve"> </w:t>
      </w:r>
      <w:r>
        <w:t>from</w:t>
      </w:r>
      <w:r>
        <w:rPr>
          <w:spacing w:val="-4"/>
        </w:rPr>
        <w:t xml:space="preserve"> </w:t>
      </w:r>
      <w:r>
        <w:t>his</w:t>
      </w:r>
      <w:r>
        <w:rPr>
          <w:spacing w:val="-4"/>
        </w:rPr>
        <w:t xml:space="preserve"> </w:t>
      </w:r>
      <w:r>
        <w:t>own</w:t>
      </w:r>
      <w:r>
        <w:rPr>
          <w:spacing w:val="-4"/>
        </w:rPr>
        <w:t xml:space="preserve"> </w:t>
      </w:r>
      <w:r>
        <w:t>flock</w:t>
      </w:r>
      <w:r>
        <w:rPr>
          <w:spacing w:val="-4"/>
        </w:rPr>
        <w:t xml:space="preserve"> </w:t>
      </w:r>
      <w:r>
        <w:t>of</w:t>
      </w:r>
      <w:r>
        <w:rPr>
          <w:spacing w:val="-4"/>
        </w:rPr>
        <w:t xml:space="preserve"> </w:t>
      </w:r>
      <w:r>
        <w:t>less</w:t>
      </w:r>
      <w:r>
        <w:rPr>
          <w:spacing w:val="-4"/>
        </w:rPr>
        <w:t xml:space="preserve"> </w:t>
      </w:r>
      <w:r>
        <w:t>than</w:t>
      </w:r>
      <w:r>
        <w:rPr>
          <w:spacing w:val="-4"/>
        </w:rPr>
        <w:t xml:space="preserve"> </w:t>
      </w:r>
      <w:r>
        <w:t>3,000</w:t>
      </w:r>
      <w:r>
        <w:rPr>
          <w:spacing w:val="-4"/>
        </w:rPr>
        <w:t xml:space="preserve"> </w:t>
      </w:r>
      <w:r>
        <w:t>birds</w:t>
      </w:r>
      <w:r>
        <w:rPr>
          <w:spacing w:val="-4"/>
        </w:rPr>
        <w:t xml:space="preserve"> </w:t>
      </w:r>
      <w:r>
        <w:t>under the following</w:t>
      </w:r>
      <w:r w:rsidRPr="001922A0">
        <w:rPr>
          <w:spacing w:val="-3"/>
        </w:rPr>
        <w:t xml:space="preserve"> </w:t>
      </w:r>
      <w:r>
        <w:t>conditions:</w:t>
      </w:r>
    </w:p>
    <w:p w:rsidR="003034D6" w:rsidRDefault="003034D6" w:rsidP="003034D6">
      <w:pPr>
        <w:pStyle w:val="ListParagraph"/>
        <w:tabs>
          <w:tab w:val="left" w:pos="819"/>
          <w:tab w:val="left" w:pos="820"/>
        </w:tabs>
        <w:ind w:left="2160" w:right="333" w:firstLine="0"/>
      </w:pPr>
      <w:r>
        <w:t>Compliance with sanitation requirements of egg rules.</w:t>
      </w:r>
    </w:p>
    <w:p w:rsidR="003034D6" w:rsidRDefault="003034D6" w:rsidP="003034D6">
      <w:pPr>
        <w:pStyle w:val="ListParagraph"/>
        <w:tabs>
          <w:tab w:val="left" w:pos="819"/>
          <w:tab w:val="left" w:pos="820"/>
        </w:tabs>
        <w:ind w:left="720" w:right="333" w:firstLine="0"/>
      </w:pPr>
      <w:r>
        <w:tab/>
      </w:r>
      <w:r>
        <w:tab/>
      </w:r>
      <w:r>
        <w:tab/>
      </w:r>
      <w:r>
        <w:tab/>
        <w:t xml:space="preserve">Eggs sold as unclassified or ungraded eggs must be sold in new containers that are labeled to indicate the producer of the eggs including name, phone number and address. Please visit this link to learn more about local guidelines:  </w:t>
      </w:r>
      <w:hyperlink r:id="rId10" w:history="1">
        <w:r w:rsidRPr="00EF5B27">
          <w:rPr>
            <w:rStyle w:val="Hyperlink"/>
          </w:rPr>
          <w:t>https://extension.tennessee.edu/publications/Documents/W646.pdf</w:t>
        </w:r>
      </w:hyperlink>
    </w:p>
    <w:p w:rsidR="003034D6" w:rsidRDefault="003034D6" w:rsidP="003034D6">
      <w:pPr>
        <w:pStyle w:val="ListParagraph"/>
        <w:tabs>
          <w:tab w:val="left" w:pos="819"/>
          <w:tab w:val="left" w:pos="820"/>
        </w:tabs>
        <w:ind w:left="720" w:right="333" w:firstLine="0"/>
      </w:pPr>
      <w:r>
        <w:tab/>
      </w:r>
      <w:r>
        <w:tab/>
      </w:r>
      <w:r>
        <w:tab/>
      </w:r>
      <w:r>
        <w:tab/>
        <w:t>Eggs deemed adulterated may not be offered for sale.</w:t>
      </w:r>
    </w:p>
    <w:p w:rsidR="003034D6" w:rsidRDefault="003034D6" w:rsidP="003034D6">
      <w:pPr>
        <w:pStyle w:val="ListParagraph"/>
        <w:tabs>
          <w:tab w:val="left" w:pos="819"/>
          <w:tab w:val="left" w:pos="820"/>
        </w:tabs>
        <w:ind w:left="720" w:right="333" w:firstLine="0"/>
      </w:pPr>
      <w:r>
        <w:tab/>
      </w:r>
      <w:r>
        <w:tab/>
      </w:r>
      <w:r>
        <w:tab/>
      </w:r>
      <w:r>
        <w:tab/>
        <w:t>Eggs are stored at 41 degrees or below. (21 C.F.R. § 115.50)</w:t>
      </w:r>
    </w:p>
    <w:p w:rsidR="003034D6" w:rsidRDefault="003034D6" w:rsidP="003034D6">
      <w:pPr>
        <w:pStyle w:val="ListParagraph"/>
        <w:tabs>
          <w:tab w:val="left" w:pos="819"/>
          <w:tab w:val="left" w:pos="820"/>
        </w:tabs>
        <w:ind w:left="720" w:right="333"/>
      </w:pPr>
      <w:r>
        <w:tab/>
      </w:r>
      <w:r>
        <w:tab/>
      </w:r>
      <w:r>
        <w:tab/>
        <w:t xml:space="preserve">     LINK: </w:t>
      </w:r>
      <w:hyperlink r:id="rId11" w:history="1">
        <w:r w:rsidR="00B106C5" w:rsidRPr="00EF5B27">
          <w:rPr>
            <w:rStyle w:val="Hyperlink"/>
          </w:rPr>
          <w:t>https://www.tn.gov/agriculture/consumers/food-safety/ag-businesses-eggs-and-</w:t>
        </w:r>
      </w:hyperlink>
      <w:r w:rsidR="00B106C5">
        <w:t xml:space="preserve">   </w:t>
      </w:r>
      <w:r w:rsidRPr="00B106C5">
        <w:rPr>
          <w:color w:val="1F497D" w:themeColor="text2"/>
          <w:u w:val="single"/>
        </w:rPr>
        <w:t>poultry.html Processed product</w:t>
      </w:r>
    </w:p>
    <w:p w:rsidR="003034D6" w:rsidRDefault="003034D6" w:rsidP="003034D6">
      <w:pPr>
        <w:pStyle w:val="ListParagraph"/>
        <w:tabs>
          <w:tab w:val="left" w:pos="819"/>
          <w:tab w:val="left" w:pos="820"/>
        </w:tabs>
        <w:ind w:left="720" w:right="333"/>
      </w:pPr>
    </w:p>
    <w:p w:rsidR="007A0FC8" w:rsidRPr="007A0FC8" w:rsidRDefault="007A0FC8" w:rsidP="003034D6">
      <w:pPr>
        <w:pStyle w:val="ListParagraph"/>
        <w:tabs>
          <w:tab w:val="left" w:pos="819"/>
          <w:tab w:val="left" w:pos="820"/>
        </w:tabs>
        <w:ind w:left="720" w:right="333"/>
        <w:rPr>
          <w:b/>
        </w:rPr>
      </w:pPr>
      <w:r>
        <w:rPr>
          <w:b/>
        </w:rPr>
        <w:t>Processed Products:</w:t>
      </w:r>
    </w:p>
    <w:p w:rsidR="003034D6" w:rsidRDefault="003034D6" w:rsidP="003034D6">
      <w:pPr>
        <w:pStyle w:val="ListParagraph"/>
        <w:tabs>
          <w:tab w:val="left" w:pos="819"/>
          <w:tab w:val="left" w:pos="820"/>
        </w:tabs>
        <w:ind w:left="720" w:right="333"/>
      </w:pPr>
      <w:r>
        <w:t xml:space="preserve">Vendors may offer for sale </w:t>
      </w:r>
      <w:r w:rsidRPr="003034D6">
        <w:rPr>
          <w:b/>
        </w:rPr>
        <w:t>homemade baked goods, jams, jellies, honey, sorghum molasses, formulated acid foods or acidified (canned goods) and other prepared foods</w:t>
      </w:r>
      <w:r>
        <w:t xml:space="preserve"> that meet all TDA requirements and any local and state health department guidelines and are determined to be acceptable by Market Leadership. Items must be prepared by the vendor offering the item for sale. All processed products offered for sale must meet any applicable local, state, federal rules, regulations or laws.  Please visit this link to learn more about local guidelines:  https://utextension.tennessee.edu/publications/Documents/SP747-A.pdf https://utextension.tennessee.edu/publications/Documents/SP747-B.pdf</w:t>
      </w:r>
    </w:p>
    <w:p w:rsidR="003034D6" w:rsidRDefault="003034D6" w:rsidP="003034D6">
      <w:pPr>
        <w:pStyle w:val="ListParagraph"/>
        <w:tabs>
          <w:tab w:val="left" w:pos="819"/>
          <w:tab w:val="left" w:pos="820"/>
        </w:tabs>
        <w:ind w:left="720" w:right="333"/>
      </w:pPr>
    </w:p>
    <w:p w:rsidR="003034D6" w:rsidRPr="00B106C5" w:rsidRDefault="003034D6" w:rsidP="003034D6">
      <w:pPr>
        <w:pStyle w:val="ListParagraph"/>
        <w:tabs>
          <w:tab w:val="left" w:pos="819"/>
          <w:tab w:val="left" w:pos="820"/>
        </w:tabs>
        <w:ind w:left="720" w:right="333"/>
        <w:rPr>
          <w:b/>
        </w:rPr>
      </w:pPr>
      <w:r w:rsidRPr="00B106C5">
        <w:rPr>
          <w:b/>
        </w:rPr>
        <w:t>Dairy</w:t>
      </w:r>
    </w:p>
    <w:p w:rsidR="003034D6" w:rsidRDefault="003034D6" w:rsidP="003034D6">
      <w:pPr>
        <w:pStyle w:val="ListParagraph"/>
        <w:tabs>
          <w:tab w:val="left" w:pos="819"/>
          <w:tab w:val="left" w:pos="820"/>
        </w:tabs>
        <w:ind w:left="720" w:right="333"/>
      </w:pPr>
      <w:r>
        <w:t>Raw milk cannot be offered for sale for human consumption. All dairy products, including ice cream and cheeses, must come from an approved source that is inspected and permitted. All products must meet regulations set forth by the TDA.</w:t>
      </w:r>
    </w:p>
    <w:p w:rsidR="003034D6" w:rsidRDefault="003034D6" w:rsidP="003034D6">
      <w:pPr>
        <w:pStyle w:val="ListParagraph"/>
        <w:tabs>
          <w:tab w:val="left" w:pos="819"/>
          <w:tab w:val="left" w:pos="820"/>
        </w:tabs>
        <w:ind w:left="720" w:right="333"/>
      </w:pPr>
    </w:p>
    <w:p w:rsidR="003034D6" w:rsidRPr="00907494" w:rsidRDefault="003034D6" w:rsidP="00907494">
      <w:pPr>
        <w:tabs>
          <w:tab w:val="left" w:pos="819"/>
          <w:tab w:val="left" w:pos="820"/>
        </w:tabs>
        <w:ind w:right="333"/>
        <w:rPr>
          <w:b/>
        </w:rPr>
      </w:pPr>
      <w:r w:rsidRPr="00907494">
        <w:rPr>
          <w:b/>
        </w:rPr>
        <w:t>Soaps, Pet Food, Plants</w:t>
      </w:r>
    </w:p>
    <w:p w:rsidR="003034D6" w:rsidRDefault="003034D6" w:rsidP="003034D6">
      <w:pPr>
        <w:pStyle w:val="ListParagraph"/>
        <w:tabs>
          <w:tab w:val="left" w:pos="819"/>
          <w:tab w:val="left" w:pos="820"/>
        </w:tabs>
        <w:ind w:left="720" w:right="333"/>
      </w:pPr>
      <w:r>
        <w:t xml:space="preserve">Soaps, pet food, and plants may be sold only in compliance with the TDA. Additional information may be obtained by contacting TDA Agricultural Inputs Section at (615) 837-5135.  </w:t>
      </w:r>
    </w:p>
    <w:p w:rsidR="003034D6" w:rsidRDefault="003034D6" w:rsidP="003034D6">
      <w:pPr>
        <w:pStyle w:val="ListParagraph"/>
        <w:tabs>
          <w:tab w:val="left" w:pos="819"/>
          <w:tab w:val="left" w:pos="820"/>
        </w:tabs>
        <w:ind w:left="720" w:right="333"/>
      </w:pPr>
    </w:p>
    <w:p w:rsidR="003034D6" w:rsidRPr="00907494" w:rsidRDefault="003034D6" w:rsidP="00907494">
      <w:pPr>
        <w:tabs>
          <w:tab w:val="left" w:pos="819"/>
          <w:tab w:val="left" w:pos="820"/>
        </w:tabs>
        <w:ind w:right="333"/>
        <w:rPr>
          <w:b/>
        </w:rPr>
      </w:pPr>
      <w:r w:rsidRPr="00907494">
        <w:rPr>
          <w:b/>
        </w:rPr>
        <w:t>Crafts</w:t>
      </w:r>
    </w:p>
    <w:p w:rsidR="003034D6" w:rsidRDefault="00907494" w:rsidP="00907494">
      <w:pPr>
        <w:tabs>
          <w:tab w:val="left" w:pos="819"/>
          <w:tab w:val="left" w:pos="820"/>
        </w:tabs>
        <w:ind w:right="333"/>
      </w:pPr>
      <w:r>
        <w:t xml:space="preserve">         </w:t>
      </w:r>
      <w:r w:rsidR="003034D6">
        <w:t xml:space="preserve">Crafts offered for sale at the market must be hand-crafted by the vendor. All items offered for </w:t>
      </w:r>
      <w:r>
        <w:t xml:space="preserve">  </w:t>
      </w:r>
      <w:r w:rsidR="003034D6">
        <w:t>sale must be approved by the Market Leadership prior to being displayed or offered at the market for sale.</w:t>
      </w:r>
    </w:p>
    <w:p w:rsidR="003034D6" w:rsidRDefault="003034D6" w:rsidP="003034D6">
      <w:pPr>
        <w:pStyle w:val="ListParagraph"/>
        <w:tabs>
          <w:tab w:val="left" w:pos="819"/>
          <w:tab w:val="left" w:pos="820"/>
        </w:tabs>
        <w:ind w:left="720" w:right="333" w:firstLine="0"/>
      </w:pPr>
      <w:r>
        <w:t>Pictures of items to be sold must be submitted with the vendor application.</w:t>
      </w:r>
      <w:r w:rsidR="003F2399">
        <w:t xml:space="preserve"> </w:t>
      </w:r>
    </w:p>
    <w:p w:rsidR="003F2399" w:rsidRDefault="003F2399" w:rsidP="003034D6">
      <w:pPr>
        <w:pStyle w:val="ListParagraph"/>
        <w:tabs>
          <w:tab w:val="left" w:pos="819"/>
          <w:tab w:val="left" w:pos="820"/>
        </w:tabs>
        <w:ind w:left="720" w:right="333" w:firstLine="0"/>
      </w:pPr>
    </w:p>
    <w:p w:rsidR="00907494" w:rsidRPr="00907494" w:rsidRDefault="00907494" w:rsidP="00907494">
      <w:pPr>
        <w:tabs>
          <w:tab w:val="left" w:pos="819"/>
          <w:tab w:val="left" w:pos="820"/>
        </w:tabs>
        <w:ind w:right="333"/>
        <w:rPr>
          <w:b/>
        </w:rPr>
      </w:pPr>
      <w:r>
        <w:rPr>
          <w:b/>
        </w:rPr>
        <w:t xml:space="preserve"> </w:t>
      </w:r>
      <w:r w:rsidRPr="00907494">
        <w:rPr>
          <w:b/>
        </w:rPr>
        <w:t>Prohibited items</w:t>
      </w:r>
    </w:p>
    <w:p w:rsidR="00907494" w:rsidRDefault="00907494" w:rsidP="00907494">
      <w:pPr>
        <w:tabs>
          <w:tab w:val="left" w:pos="819"/>
          <w:tab w:val="left" w:pos="820"/>
        </w:tabs>
        <w:ind w:right="333"/>
      </w:pPr>
      <w:r>
        <w:t xml:space="preserve">       Selling, distributing, sampling alcoholic beverages, tobacco, or vaping products at the market is</w:t>
      </w:r>
    </w:p>
    <w:p w:rsidR="00907494" w:rsidRDefault="00907494" w:rsidP="00907494">
      <w:pPr>
        <w:tabs>
          <w:tab w:val="left" w:pos="819"/>
          <w:tab w:val="left" w:pos="820"/>
        </w:tabs>
        <w:ind w:right="333"/>
      </w:pPr>
      <w:r>
        <w:t xml:space="preserve">       prohibited.</w:t>
      </w:r>
    </w:p>
    <w:p w:rsidR="00907494" w:rsidRDefault="00907494" w:rsidP="00907494">
      <w:pPr>
        <w:tabs>
          <w:tab w:val="left" w:pos="819"/>
          <w:tab w:val="left" w:pos="820"/>
        </w:tabs>
        <w:ind w:right="333"/>
      </w:pPr>
    </w:p>
    <w:p w:rsidR="00907494" w:rsidRDefault="00907494" w:rsidP="00907494">
      <w:pPr>
        <w:tabs>
          <w:tab w:val="left" w:pos="819"/>
          <w:tab w:val="left" w:pos="820"/>
        </w:tabs>
        <w:ind w:right="333"/>
      </w:pPr>
    </w:p>
    <w:p w:rsidR="001922A0" w:rsidRDefault="001922A0" w:rsidP="00907494">
      <w:pPr>
        <w:tabs>
          <w:tab w:val="left" w:pos="819"/>
          <w:tab w:val="left" w:pos="820"/>
        </w:tabs>
        <w:ind w:right="333"/>
      </w:pPr>
    </w:p>
    <w:p w:rsidR="001922A0" w:rsidRDefault="001922A0" w:rsidP="00907494">
      <w:pPr>
        <w:tabs>
          <w:tab w:val="left" w:pos="819"/>
          <w:tab w:val="left" w:pos="820"/>
        </w:tabs>
        <w:ind w:right="333"/>
      </w:pPr>
    </w:p>
    <w:p w:rsidR="001922A0" w:rsidRDefault="001922A0" w:rsidP="00907494">
      <w:pPr>
        <w:tabs>
          <w:tab w:val="left" w:pos="819"/>
          <w:tab w:val="left" w:pos="820"/>
        </w:tabs>
        <w:ind w:right="333"/>
      </w:pPr>
    </w:p>
    <w:p w:rsidR="00907494" w:rsidRPr="00907494" w:rsidRDefault="00907494" w:rsidP="00907494">
      <w:pPr>
        <w:tabs>
          <w:tab w:val="left" w:pos="819"/>
          <w:tab w:val="left" w:pos="820"/>
        </w:tabs>
        <w:ind w:right="333"/>
        <w:rPr>
          <w:b/>
        </w:rPr>
      </w:pPr>
      <w:r w:rsidRPr="00907494">
        <w:rPr>
          <w:b/>
        </w:rPr>
        <w:lastRenderedPageBreak/>
        <w:t>SNAP Benefits</w:t>
      </w:r>
    </w:p>
    <w:p w:rsidR="00907494" w:rsidRDefault="00907494" w:rsidP="00907494">
      <w:pPr>
        <w:tabs>
          <w:tab w:val="left" w:pos="819"/>
          <w:tab w:val="left" w:pos="820"/>
        </w:tabs>
        <w:ind w:right="333"/>
      </w:pPr>
      <w:r>
        <w:t>All vendors with eligible items will be required to participate in the SNAP program when implemented. Training will be provided to vendors to ensure proper compliance with program regulations.</w:t>
      </w:r>
    </w:p>
    <w:p w:rsidR="00907494" w:rsidRDefault="00907494" w:rsidP="00907494">
      <w:pPr>
        <w:tabs>
          <w:tab w:val="left" w:pos="819"/>
          <w:tab w:val="left" w:pos="820"/>
        </w:tabs>
        <w:ind w:right="333"/>
      </w:pPr>
    </w:p>
    <w:p w:rsidR="00907494" w:rsidRDefault="00907494" w:rsidP="00907494">
      <w:pPr>
        <w:tabs>
          <w:tab w:val="left" w:pos="819"/>
          <w:tab w:val="left" w:pos="820"/>
        </w:tabs>
        <w:ind w:right="333"/>
      </w:pPr>
    </w:p>
    <w:p w:rsidR="00907494" w:rsidRPr="00907494" w:rsidRDefault="00907494" w:rsidP="00907494">
      <w:pPr>
        <w:tabs>
          <w:tab w:val="left" w:pos="819"/>
          <w:tab w:val="left" w:pos="820"/>
        </w:tabs>
        <w:ind w:right="333"/>
        <w:rPr>
          <w:b/>
        </w:rPr>
      </w:pPr>
      <w:r w:rsidRPr="00907494">
        <w:rPr>
          <w:b/>
        </w:rPr>
        <w:t>Safety, Sanitation, Facility Guidelines</w:t>
      </w:r>
    </w:p>
    <w:p w:rsidR="00907494" w:rsidRDefault="00907494" w:rsidP="00907494">
      <w:pPr>
        <w:pStyle w:val="ListParagraph"/>
        <w:numPr>
          <w:ilvl w:val="0"/>
          <w:numId w:val="13"/>
        </w:numPr>
        <w:tabs>
          <w:tab w:val="left" w:pos="819"/>
          <w:tab w:val="left" w:pos="820"/>
        </w:tabs>
        <w:ind w:right="333"/>
      </w:pPr>
      <w:r>
        <w:t>Smoking/ vaping is prohibited on city property. EXCEPTION: Smoking is allowed in your private   vehicle with the windows up.</w:t>
      </w:r>
    </w:p>
    <w:p w:rsidR="00907494" w:rsidRDefault="00907494" w:rsidP="00907494">
      <w:pPr>
        <w:pStyle w:val="ListParagraph"/>
        <w:numPr>
          <w:ilvl w:val="0"/>
          <w:numId w:val="13"/>
        </w:numPr>
        <w:tabs>
          <w:tab w:val="left" w:pos="819"/>
          <w:tab w:val="left" w:pos="820"/>
        </w:tabs>
        <w:ind w:right="333"/>
      </w:pPr>
      <w:r>
        <w:t>The city will provide trash cans for the market. Vendors are responsible for the collection and removal of all refuse generated from sales and activity at their booth space, even if it is outside of the booth space. Only trash or garbage generated at the market can be deposited in city provided trash cans.</w:t>
      </w:r>
    </w:p>
    <w:p w:rsidR="00907494" w:rsidRDefault="00907494" w:rsidP="00907494">
      <w:pPr>
        <w:pStyle w:val="ListParagraph"/>
        <w:numPr>
          <w:ilvl w:val="0"/>
          <w:numId w:val="13"/>
        </w:numPr>
        <w:tabs>
          <w:tab w:val="left" w:pos="819"/>
          <w:tab w:val="left" w:pos="820"/>
        </w:tabs>
        <w:ind w:right="333"/>
      </w:pPr>
      <w:r>
        <w:t>Each vendor is responsible for leaving their assigned booth space broom clean at the end of each market day.</w:t>
      </w:r>
    </w:p>
    <w:p w:rsidR="00907494" w:rsidRDefault="00907494" w:rsidP="00907494">
      <w:pPr>
        <w:pStyle w:val="ListParagraph"/>
        <w:numPr>
          <w:ilvl w:val="0"/>
          <w:numId w:val="13"/>
        </w:numPr>
        <w:tabs>
          <w:tab w:val="left" w:pos="819"/>
          <w:tab w:val="left" w:pos="820"/>
        </w:tabs>
        <w:ind w:right="333"/>
      </w:pPr>
      <w:r>
        <w:t xml:space="preserve">All tents on property must be secured. </w:t>
      </w:r>
    </w:p>
    <w:p w:rsidR="00907494" w:rsidRDefault="00907494" w:rsidP="00907494">
      <w:pPr>
        <w:pStyle w:val="ListParagraph"/>
        <w:numPr>
          <w:ilvl w:val="0"/>
          <w:numId w:val="13"/>
        </w:numPr>
        <w:tabs>
          <w:tab w:val="left" w:pos="819"/>
          <w:tab w:val="left" w:pos="820"/>
        </w:tabs>
        <w:ind w:right="333"/>
      </w:pPr>
      <w:r>
        <w:t>Vendors may not use duct tape, command strips, etc. on any portion of the facility. Vendors will be responsible to cover the cost of any damages to the facility for failing to comply with this requirement.</w:t>
      </w:r>
    </w:p>
    <w:p w:rsidR="00907494" w:rsidRDefault="00907494" w:rsidP="00907494">
      <w:pPr>
        <w:pStyle w:val="ListParagraph"/>
        <w:numPr>
          <w:ilvl w:val="0"/>
          <w:numId w:val="13"/>
        </w:numPr>
        <w:tabs>
          <w:tab w:val="left" w:pos="819"/>
          <w:tab w:val="left" w:pos="820"/>
        </w:tabs>
        <w:ind w:right="333"/>
      </w:pPr>
      <w:r>
        <w:t>No open flames are allowed in the market.</w:t>
      </w:r>
    </w:p>
    <w:p w:rsidR="003034D6" w:rsidRDefault="00907494" w:rsidP="00907494">
      <w:pPr>
        <w:pStyle w:val="ListParagraph"/>
        <w:numPr>
          <w:ilvl w:val="0"/>
          <w:numId w:val="13"/>
        </w:numPr>
        <w:tabs>
          <w:tab w:val="left" w:pos="819"/>
          <w:tab w:val="left" w:pos="820"/>
        </w:tabs>
        <w:ind w:right="333"/>
      </w:pPr>
      <w:r>
        <w:t>Vendors must keep all merchandise, refuse, signage, tents, tables, chairs, personal property,</w:t>
      </w:r>
      <w:r w:rsidR="00DE0DC6">
        <w:t xml:space="preserve"> and any equipment within their assigned booth space only.</w:t>
      </w:r>
    </w:p>
    <w:p w:rsidR="001922A0" w:rsidRDefault="001922A0" w:rsidP="001922A0">
      <w:pPr>
        <w:tabs>
          <w:tab w:val="left" w:pos="819"/>
          <w:tab w:val="left" w:pos="820"/>
        </w:tabs>
        <w:ind w:right="333"/>
      </w:pPr>
    </w:p>
    <w:p w:rsidR="001922A0" w:rsidRDefault="001922A0" w:rsidP="001922A0">
      <w:pPr>
        <w:tabs>
          <w:tab w:val="left" w:pos="819"/>
          <w:tab w:val="left" w:pos="820"/>
        </w:tabs>
        <w:ind w:right="333"/>
      </w:pPr>
    </w:p>
    <w:p w:rsidR="001922A0" w:rsidRDefault="001922A0" w:rsidP="001922A0">
      <w:pPr>
        <w:tabs>
          <w:tab w:val="left" w:pos="819"/>
          <w:tab w:val="left" w:pos="820"/>
        </w:tabs>
        <w:ind w:right="333"/>
      </w:pPr>
    </w:p>
    <w:p w:rsidR="001922A0" w:rsidRPr="001922A0" w:rsidRDefault="001922A0" w:rsidP="001922A0">
      <w:pPr>
        <w:tabs>
          <w:tab w:val="left" w:pos="819"/>
          <w:tab w:val="left" w:pos="820"/>
        </w:tabs>
        <w:ind w:right="333"/>
        <w:rPr>
          <w:b/>
          <w:bCs/>
        </w:rPr>
        <w:sectPr w:rsidR="001922A0" w:rsidRPr="001922A0" w:rsidSect="00907494">
          <w:headerReference w:type="default" r:id="rId12"/>
          <w:footerReference w:type="default" r:id="rId13"/>
          <w:pgSz w:w="12240" w:h="15840"/>
          <w:pgMar w:top="1440" w:right="1440" w:bottom="1440" w:left="1440" w:header="765" w:footer="1015" w:gutter="0"/>
          <w:cols w:space="720"/>
          <w:docGrid w:linePitch="299"/>
        </w:sectPr>
      </w:pPr>
      <w:r w:rsidRPr="001922A0">
        <w:rPr>
          <w:b/>
          <w:bCs/>
        </w:rPr>
        <w:t>Festivals/ Burley Pad</w:t>
      </w:r>
      <w:bookmarkStart w:id="2" w:name="_GoBack"/>
      <w:bookmarkEnd w:id="2"/>
    </w:p>
    <w:p w:rsidR="00DE0DC6" w:rsidRDefault="00DE0DC6" w:rsidP="00DE0DC6">
      <w:pPr>
        <w:rPr>
          <w:b/>
        </w:rPr>
      </w:pPr>
      <w:r w:rsidRPr="00DE0DC6">
        <w:rPr>
          <w:b/>
        </w:rPr>
        <w:lastRenderedPageBreak/>
        <w:t>Vendor Expectations</w:t>
      </w:r>
    </w:p>
    <w:p w:rsidR="00B106C5" w:rsidRPr="00DE0DC6" w:rsidRDefault="00B106C5" w:rsidP="00DE0DC6">
      <w:pPr>
        <w:pStyle w:val="ListParagraph"/>
        <w:numPr>
          <w:ilvl w:val="0"/>
          <w:numId w:val="18"/>
        </w:numPr>
        <w:rPr>
          <w:b/>
        </w:rPr>
      </w:pPr>
      <w:r>
        <w:t>Vendors are required to adhere to all local, state and federal food safety regulations and provide applicable certifications when necessary.</w:t>
      </w:r>
    </w:p>
    <w:p w:rsidR="00B106C5" w:rsidRDefault="00B106C5" w:rsidP="00DE0DC6">
      <w:pPr>
        <w:pStyle w:val="ListParagraph"/>
        <w:numPr>
          <w:ilvl w:val="0"/>
          <w:numId w:val="15"/>
        </w:numPr>
      </w:pPr>
      <w:r>
        <w:t>Vendors are required to collect and file any applicable taxes and payment to the appropriate agency.</w:t>
      </w:r>
    </w:p>
    <w:p w:rsidR="00A95100" w:rsidRDefault="00B106C5" w:rsidP="00B106C5">
      <w:pPr>
        <w:pStyle w:val="ListParagraph"/>
        <w:numPr>
          <w:ilvl w:val="1"/>
          <w:numId w:val="1"/>
        </w:numPr>
        <w:tabs>
          <w:tab w:val="left" w:pos="1179"/>
          <w:tab w:val="left" w:pos="1180"/>
        </w:tabs>
        <w:ind w:right="663"/>
      </w:pPr>
      <w:r>
        <w:t>Scales used by a vendor are subject to inspection – it is the requirement of each vendor to maintain proper scales.</w:t>
      </w:r>
      <w:r w:rsidRPr="00B106C5">
        <w:t xml:space="preserve"> </w:t>
      </w:r>
    </w:p>
    <w:p w:rsidR="00B106C5" w:rsidRDefault="00B106C5" w:rsidP="00B106C5">
      <w:pPr>
        <w:pStyle w:val="ListParagraph"/>
        <w:numPr>
          <w:ilvl w:val="1"/>
          <w:numId w:val="1"/>
        </w:numPr>
        <w:tabs>
          <w:tab w:val="left" w:pos="1179"/>
          <w:tab w:val="left" w:pos="1180"/>
        </w:tabs>
        <w:ind w:right="663"/>
      </w:pPr>
      <w:r>
        <w:t>Vendors</w:t>
      </w:r>
      <w:r>
        <w:rPr>
          <w:spacing w:val="-5"/>
        </w:rPr>
        <w:t xml:space="preserve"> </w:t>
      </w:r>
      <w:r>
        <w:t>must</w:t>
      </w:r>
      <w:r>
        <w:rPr>
          <w:spacing w:val="-5"/>
        </w:rPr>
        <w:t xml:space="preserve"> </w:t>
      </w:r>
      <w:r>
        <w:t>comply</w:t>
      </w:r>
      <w:r>
        <w:rPr>
          <w:spacing w:val="-5"/>
        </w:rPr>
        <w:t xml:space="preserve"> </w:t>
      </w:r>
      <w:r>
        <w:t>with</w:t>
      </w:r>
      <w:r>
        <w:rPr>
          <w:spacing w:val="-5"/>
        </w:rPr>
        <w:t xml:space="preserve"> </w:t>
      </w:r>
      <w:r>
        <w:t>Market</w:t>
      </w:r>
      <w:r>
        <w:rPr>
          <w:spacing w:val="-5"/>
        </w:rPr>
        <w:t xml:space="preserve"> </w:t>
      </w:r>
      <w:r>
        <w:t>Rules</w:t>
      </w:r>
      <w:r>
        <w:rPr>
          <w:spacing w:val="-5"/>
        </w:rPr>
        <w:t xml:space="preserve"> </w:t>
      </w:r>
      <w:r>
        <w:t>as</w:t>
      </w:r>
      <w:r>
        <w:rPr>
          <w:spacing w:val="-5"/>
        </w:rPr>
        <w:t xml:space="preserve"> </w:t>
      </w:r>
      <w:r>
        <w:t>well</w:t>
      </w:r>
      <w:r>
        <w:rPr>
          <w:spacing w:val="-5"/>
        </w:rPr>
        <w:t xml:space="preserve"> </w:t>
      </w:r>
      <w:r>
        <w:t>as</w:t>
      </w:r>
      <w:r>
        <w:rPr>
          <w:spacing w:val="-5"/>
        </w:rPr>
        <w:t xml:space="preserve"> </w:t>
      </w:r>
      <w:r>
        <w:t>all</w:t>
      </w:r>
      <w:r>
        <w:rPr>
          <w:spacing w:val="-5"/>
        </w:rPr>
        <w:t xml:space="preserve"> </w:t>
      </w:r>
      <w:r>
        <w:t>local,</w:t>
      </w:r>
      <w:r>
        <w:rPr>
          <w:spacing w:val="-5"/>
        </w:rPr>
        <w:t xml:space="preserve"> </w:t>
      </w:r>
      <w:r>
        <w:t>state</w:t>
      </w:r>
      <w:r>
        <w:rPr>
          <w:spacing w:val="-5"/>
        </w:rPr>
        <w:t xml:space="preserve"> </w:t>
      </w:r>
      <w:r>
        <w:t>and</w:t>
      </w:r>
      <w:r>
        <w:rPr>
          <w:spacing w:val="-5"/>
        </w:rPr>
        <w:t xml:space="preserve"> </w:t>
      </w:r>
      <w:r>
        <w:t>federal</w:t>
      </w:r>
      <w:r>
        <w:rPr>
          <w:spacing w:val="-5"/>
        </w:rPr>
        <w:t xml:space="preserve"> </w:t>
      </w:r>
      <w:r>
        <w:t>laws,</w:t>
      </w:r>
      <w:r>
        <w:rPr>
          <w:spacing w:val="-5"/>
        </w:rPr>
        <w:t xml:space="preserve"> </w:t>
      </w:r>
      <w:r>
        <w:t>and regulations.</w:t>
      </w:r>
    </w:p>
    <w:p w:rsidR="00B106C5" w:rsidRDefault="00B106C5" w:rsidP="00B106C5">
      <w:pPr>
        <w:pStyle w:val="ListParagraph"/>
        <w:numPr>
          <w:ilvl w:val="1"/>
          <w:numId w:val="1"/>
        </w:numPr>
        <w:tabs>
          <w:tab w:val="left" w:pos="1179"/>
          <w:tab w:val="left" w:pos="1180"/>
        </w:tabs>
        <w:ind w:right="646"/>
      </w:pPr>
      <w:r>
        <w:t>Vendors</w:t>
      </w:r>
      <w:r>
        <w:rPr>
          <w:spacing w:val="-6"/>
        </w:rPr>
        <w:t xml:space="preserve"> </w:t>
      </w:r>
      <w:r>
        <w:t>are</w:t>
      </w:r>
      <w:r>
        <w:rPr>
          <w:spacing w:val="-6"/>
        </w:rPr>
        <w:t xml:space="preserve"> </w:t>
      </w:r>
      <w:r>
        <w:t>expected</w:t>
      </w:r>
      <w:r>
        <w:rPr>
          <w:spacing w:val="-6"/>
        </w:rPr>
        <w:t xml:space="preserve"> </w:t>
      </w:r>
      <w:r>
        <w:t>to</w:t>
      </w:r>
      <w:r>
        <w:rPr>
          <w:spacing w:val="-6"/>
        </w:rPr>
        <w:t xml:space="preserve"> </w:t>
      </w:r>
      <w:r>
        <w:t>have</w:t>
      </w:r>
      <w:r>
        <w:rPr>
          <w:spacing w:val="-6"/>
        </w:rPr>
        <w:t xml:space="preserve"> </w:t>
      </w:r>
      <w:r>
        <w:t>positive</w:t>
      </w:r>
      <w:r>
        <w:rPr>
          <w:spacing w:val="-6"/>
        </w:rPr>
        <w:t xml:space="preserve"> </w:t>
      </w:r>
      <w:r>
        <w:t>interactions</w:t>
      </w:r>
      <w:r>
        <w:rPr>
          <w:spacing w:val="-6"/>
        </w:rPr>
        <w:t xml:space="preserve"> </w:t>
      </w:r>
      <w:r>
        <w:t>with</w:t>
      </w:r>
      <w:r>
        <w:rPr>
          <w:spacing w:val="-6"/>
        </w:rPr>
        <w:t xml:space="preserve"> </w:t>
      </w:r>
      <w:r>
        <w:t>other</w:t>
      </w:r>
      <w:r>
        <w:rPr>
          <w:spacing w:val="-6"/>
        </w:rPr>
        <w:t xml:space="preserve"> </w:t>
      </w:r>
      <w:r>
        <w:t>vendors,</w:t>
      </w:r>
      <w:r>
        <w:rPr>
          <w:spacing w:val="-6"/>
        </w:rPr>
        <w:t xml:space="preserve"> </w:t>
      </w:r>
      <w:r>
        <w:t>customers,</w:t>
      </w:r>
      <w:r>
        <w:rPr>
          <w:spacing w:val="-6"/>
        </w:rPr>
        <w:t xml:space="preserve"> </w:t>
      </w:r>
      <w:r>
        <w:t>and market</w:t>
      </w:r>
      <w:r>
        <w:rPr>
          <w:spacing w:val="-2"/>
        </w:rPr>
        <w:t xml:space="preserve"> </w:t>
      </w:r>
      <w:r>
        <w:t>Manager.</w:t>
      </w:r>
    </w:p>
    <w:p w:rsidR="00B106C5" w:rsidRDefault="00B106C5" w:rsidP="00B106C5">
      <w:pPr>
        <w:pStyle w:val="ListParagraph"/>
        <w:numPr>
          <w:ilvl w:val="1"/>
          <w:numId w:val="1"/>
        </w:numPr>
        <w:tabs>
          <w:tab w:val="left" w:pos="1179"/>
          <w:tab w:val="left" w:pos="1180"/>
        </w:tabs>
        <w:spacing w:before="47"/>
        <w:ind w:right="204"/>
      </w:pPr>
      <w:r>
        <w:t>Vendors</w:t>
      </w:r>
      <w:r>
        <w:rPr>
          <w:spacing w:val="-7"/>
        </w:rPr>
        <w:t xml:space="preserve"> </w:t>
      </w:r>
      <w:r>
        <w:t>are</w:t>
      </w:r>
      <w:r>
        <w:rPr>
          <w:spacing w:val="-7"/>
        </w:rPr>
        <w:t xml:space="preserve"> </w:t>
      </w:r>
      <w:r>
        <w:t>expected</w:t>
      </w:r>
      <w:r>
        <w:rPr>
          <w:spacing w:val="-7"/>
        </w:rPr>
        <w:t xml:space="preserve"> </w:t>
      </w:r>
      <w:r>
        <w:t>to</w:t>
      </w:r>
      <w:r>
        <w:rPr>
          <w:spacing w:val="-7"/>
        </w:rPr>
        <w:t xml:space="preserve"> </w:t>
      </w:r>
      <w:r>
        <w:t>submit</w:t>
      </w:r>
      <w:r>
        <w:rPr>
          <w:spacing w:val="-7"/>
        </w:rPr>
        <w:t xml:space="preserve"> </w:t>
      </w:r>
      <w:r>
        <w:t>applications,</w:t>
      </w:r>
      <w:r>
        <w:rPr>
          <w:spacing w:val="-7"/>
        </w:rPr>
        <w:t xml:space="preserve"> </w:t>
      </w:r>
      <w:r>
        <w:t>licenses,</w:t>
      </w:r>
      <w:r>
        <w:rPr>
          <w:spacing w:val="-7"/>
        </w:rPr>
        <w:t xml:space="preserve"> </w:t>
      </w:r>
      <w:r>
        <w:t>photos,</w:t>
      </w:r>
      <w:r>
        <w:rPr>
          <w:spacing w:val="-7"/>
        </w:rPr>
        <w:t xml:space="preserve"> </w:t>
      </w:r>
      <w:r>
        <w:t>and</w:t>
      </w:r>
      <w:r>
        <w:rPr>
          <w:spacing w:val="-7"/>
        </w:rPr>
        <w:t xml:space="preserve"> </w:t>
      </w:r>
      <w:r>
        <w:t>other</w:t>
      </w:r>
      <w:r>
        <w:rPr>
          <w:spacing w:val="-7"/>
        </w:rPr>
        <w:t xml:space="preserve"> </w:t>
      </w:r>
      <w:r>
        <w:t>correspondence</w:t>
      </w:r>
      <w:r>
        <w:rPr>
          <w:spacing w:val="-7"/>
        </w:rPr>
        <w:t xml:space="preserve"> </w:t>
      </w:r>
      <w:r>
        <w:t>in a timely</w:t>
      </w:r>
      <w:r>
        <w:rPr>
          <w:spacing w:val="-3"/>
        </w:rPr>
        <w:t xml:space="preserve"> </w:t>
      </w:r>
      <w:r>
        <w:t>manner.</w:t>
      </w:r>
    </w:p>
    <w:p w:rsidR="00B106C5" w:rsidRDefault="00B106C5" w:rsidP="00B106C5">
      <w:pPr>
        <w:pStyle w:val="ListParagraph"/>
        <w:numPr>
          <w:ilvl w:val="1"/>
          <w:numId w:val="1"/>
        </w:numPr>
        <w:tabs>
          <w:tab w:val="left" w:pos="1179"/>
          <w:tab w:val="left" w:pos="1180"/>
        </w:tabs>
      </w:pPr>
      <w:r>
        <w:t>Vendors are expected to maintain a timely payment</w:t>
      </w:r>
      <w:r>
        <w:rPr>
          <w:spacing w:val="-13"/>
        </w:rPr>
        <w:t xml:space="preserve"> </w:t>
      </w:r>
      <w:r>
        <w:t>history.</w:t>
      </w:r>
    </w:p>
    <w:p w:rsidR="00DE0DC6" w:rsidRDefault="00DE0DC6" w:rsidP="00DE0DC6">
      <w:pPr>
        <w:pStyle w:val="ListParagraph"/>
        <w:numPr>
          <w:ilvl w:val="1"/>
          <w:numId w:val="1"/>
        </w:numPr>
        <w:tabs>
          <w:tab w:val="left" w:pos="1179"/>
          <w:tab w:val="left" w:pos="1180"/>
        </w:tabs>
        <w:spacing w:before="47"/>
      </w:pPr>
      <w:r>
        <w:t>Consuming</w:t>
      </w:r>
      <w:r w:rsidRPr="00DE0DC6">
        <w:rPr>
          <w:spacing w:val="-5"/>
        </w:rPr>
        <w:t xml:space="preserve"> </w:t>
      </w:r>
      <w:r>
        <w:t>alcoholic</w:t>
      </w:r>
      <w:r w:rsidRPr="00DE0DC6">
        <w:rPr>
          <w:spacing w:val="-5"/>
        </w:rPr>
        <w:t xml:space="preserve"> </w:t>
      </w:r>
      <w:r>
        <w:t>beverages</w:t>
      </w:r>
      <w:r w:rsidRPr="00DE0DC6">
        <w:rPr>
          <w:spacing w:val="-5"/>
        </w:rPr>
        <w:t xml:space="preserve"> </w:t>
      </w:r>
      <w:r>
        <w:t>while</w:t>
      </w:r>
      <w:r w:rsidRPr="00DE0DC6">
        <w:rPr>
          <w:spacing w:val="-5"/>
        </w:rPr>
        <w:t xml:space="preserve"> </w:t>
      </w:r>
      <w:r>
        <w:t>on</w:t>
      </w:r>
      <w:r w:rsidRPr="00DE0DC6">
        <w:rPr>
          <w:spacing w:val="-5"/>
        </w:rPr>
        <w:t xml:space="preserve"> </w:t>
      </w:r>
      <w:r>
        <w:t>city</w:t>
      </w:r>
      <w:r w:rsidRPr="00DE0DC6">
        <w:rPr>
          <w:spacing w:val="-5"/>
        </w:rPr>
        <w:t xml:space="preserve"> </w:t>
      </w:r>
      <w:r>
        <w:t>property</w:t>
      </w:r>
      <w:r w:rsidRPr="00DE0DC6">
        <w:rPr>
          <w:spacing w:val="-5"/>
        </w:rPr>
        <w:t xml:space="preserve"> </w:t>
      </w:r>
      <w:r>
        <w:t>or</w:t>
      </w:r>
      <w:r w:rsidRPr="00DE0DC6">
        <w:rPr>
          <w:spacing w:val="-5"/>
        </w:rPr>
        <w:t xml:space="preserve"> </w:t>
      </w:r>
      <w:r>
        <w:t>during</w:t>
      </w:r>
      <w:r w:rsidRPr="00DE0DC6">
        <w:rPr>
          <w:spacing w:val="-5"/>
        </w:rPr>
        <w:t xml:space="preserve"> </w:t>
      </w:r>
      <w:r>
        <w:t>market</w:t>
      </w:r>
      <w:r w:rsidRPr="00DE0DC6">
        <w:rPr>
          <w:spacing w:val="-5"/>
        </w:rPr>
        <w:t xml:space="preserve"> </w:t>
      </w:r>
      <w:r>
        <w:t>hours</w:t>
      </w:r>
      <w:r w:rsidRPr="00DE0DC6">
        <w:rPr>
          <w:spacing w:val="-5"/>
        </w:rPr>
        <w:t xml:space="preserve"> </w:t>
      </w:r>
      <w:r>
        <w:t>is</w:t>
      </w:r>
      <w:r w:rsidRPr="00DE0DC6">
        <w:rPr>
          <w:spacing w:val="-5"/>
        </w:rPr>
        <w:t xml:space="preserve"> </w:t>
      </w:r>
      <w:r>
        <w:t>prohibited.</w:t>
      </w:r>
    </w:p>
    <w:p w:rsidR="00DE0DC6" w:rsidRPr="00BD17C4" w:rsidRDefault="00DE0DC6" w:rsidP="00DE0DC6">
      <w:pPr>
        <w:pStyle w:val="ListParagraph"/>
        <w:numPr>
          <w:ilvl w:val="1"/>
          <w:numId w:val="1"/>
        </w:numPr>
        <w:tabs>
          <w:tab w:val="left" w:pos="1179"/>
          <w:tab w:val="left" w:pos="1180"/>
        </w:tabs>
        <w:spacing w:before="46"/>
        <w:ind w:right="337"/>
      </w:pPr>
      <w:r w:rsidRPr="00BD17C4">
        <w:t>Smoking/vaping is not allowed by vendors while vending, except in personal vehicles with windows up.</w:t>
      </w:r>
    </w:p>
    <w:p w:rsidR="00DE0DC6" w:rsidRDefault="00DE0DC6" w:rsidP="00DE0DC6">
      <w:pPr>
        <w:pStyle w:val="ListParagraph"/>
        <w:numPr>
          <w:ilvl w:val="1"/>
          <w:numId w:val="1"/>
        </w:numPr>
        <w:tabs>
          <w:tab w:val="left" w:pos="1179"/>
          <w:tab w:val="left" w:pos="1180"/>
        </w:tabs>
        <w:ind w:right="260"/>
      </w:pPr>
      <w:r>
        <w:t>Vendors</w:t>
      </w:r>
      <w:r>
        <w:rPr>
          <w:spacing w:val="-6"/>
        </w:rPr>
        <w:t xml:space="preserve"> </w:t>
      </w:r>
      <w:r>
        <w:t>are</w:t>
      </w:r>
      <w:r>
        <w:rPr>
          <w:spacing w:val="-6"/>
        </w:rPr>
        <w:t xml:space="preserve"> </w:t>
      </w:r>
      <w:r>
        <w:t>responsible</w:t>
      </w:r>
      <w:r>
        <w:rPr>
          <w:spacing w:val="-6"/>
        </w:rPr>
        <w:t xml:space="preserve"> </w:t>
      </w:r>
      <w:r>
        <w:t>for</w:t>
      </w:r>
      <w:r>
        <w:rPr>
          <w:spacing w:val="-6"/>
        </w:rPr>
        <w:t xml:space="preserve"> </w:t>
      </w:r>
      <w:r>
        <w:t>the</w:t>
      </w:r>
      <w:r>
        <w:rPr>
          <w:spacing w:val="-6"/>
        </w:rPr>
        <w:t xml:space="preserve"> </w:t>
      </w:r>
      <w:r>
        <w:t>safeguarding</w:t>
      </w:r>
      <w:r>
        <w:rPr>
          <w:spacing w:val="-6"/>
        </w:rPr>
        <w:t xml:space="preserve"> </w:t>
      </w:r>
      <w:r>
        <w:t>of</w:t>
      </w:r>
      <w:r>
        <w:rPr>
          <w:spacing w:val="-6"/>
        </w:rPr>
        <w:t xml:space="preserve"> </w:t>
      </w:r>
      <w:r>
        <w:t>their</w:t>
      </w:r>
      <w:r>
        <w:rPr>
          <w:spacing w:val="-6"/>
        </w:rPr>
        <w:t xml:space="preserve"> </w:t>
      </w:r>
      <w:r>
        <w:t>property;</w:t>
      </w:r>
      <w:r>
        <w:rPr>
          <w:spacing w:val="-6"/>
        </w:rPr>
        <w:t xml:space="preserve"> </w:t>
      </w:r>
      <w:r>
        <w:t>the</w:t>
      </w:r>
      <w:r>
        <w:rPr>
          <w:spacing w:val="-6"/>
        </w:rPr>
        <w:t xml:space="preserve"> </w:t>
      </w:r>
      <w:r>
        <w:t>City</w:t>
      </w:r>
      <w:r>
        <w:rPr>
          <w:spacing w:val="-6"/>
        </w:rPr>
        <w:t xml:space="preserve"> </w:t>
      </w:r>
      <w:r>
        <w:t>of</w:t>
      </w:r>
      <w:r>
        <w:rPr>
          <w:spacing w:val="-6"/>
        </w:rPr>
        <w:t xml:space="preserve"> </w:t>
      </w:r>
      <w:r>
        <w:t>Johnson</w:t>
      </w:r>
      <w:r>
        <w:rPr>
          <w:spacing w:val="-6"/>
        </w:rPr>
        <w:t xml:space="preserve"> </w:t>
      </w:r>
      <w:r>
        <w:t>City</w:t>
      </w:r>
      <w:r>
        <w:rPr>
          <w:spacing w:val="-6"/>
        </w:rPr>
        <w:t xml:space="preserve"> </w:t>
      </w:r>
      <w:r>
        <w:t>and Market Leadership are not responsible for any loss or</w:t>
      </w:r>
      <w:r>
        <w:rPr>
          <w:spacing w:val="-15"/>
        </w:rPr>
        <w:t xml:space="preserve"> </w:t>
      </w:r>
      <w:r>
        <w:t>theft.</w:t>
      </w:r>
    </w:p>
    <w:p w:rsidR="00DE0DC6" w:rsidRDefault="00DE0DC6" w:rsidP="00DE0DC6">
      <w:pPr>
        <w:pStyle w:val="ListParagraph"/>
        <w:numPr>
          <w:ilvl w:val="1"/>
          <w:numId w:val="1"/>
        </w:numPr>
        <w:tabs>
          <w:tab w:val="left" w:pos="1179"/>
          <w:tab w:val="left" w:pos="1180"/>
        </w:tabs>
        <w:ind w:right="169"/>
      </w:pPr>
      <w:r>
        <w:t>Any person under the influence of intoxicants, exhibiting disorderly conduct, or otherwise violating</w:t>
      </w:r>
      <w:r>
        <w:rPr>
          <w:spacing w:val="-6"/>
        </w:rPr>
        <w:t xml:space="preserve"> </w:t>
      </w:r>
      <w:r>
        <w:t>city</w:t>
      </w:r>
      <w:r>
        <w:rPr>
          <w:spacing w:val="-6"/>
        </w:rPr>
        <w:t xml:space="preserve"> </w:t>
      </w:r>
      <w:r>
        <w:t>and/or</w:t>
      </w:r>
      <w:r>
        <w:rPr>
          <w:spacing w:val="-6"/>
        </w:rPr>
        <w:t xml:space="preserve"> </w:t>
      </w:r>
      <w:r>
        <w:t>market</w:t>
      </w:r>
      <w:r>
        <w:rPr>
          <w:spacing w:val="-6"/>
        </w:rPr>
        <w:t xml:space="preserve"> </w:t>
      </w:r>
      <w:r>
        <w:t>regulations</w:t>
      </w:r>
      <w:r>
        <w:rPr>
          <w:spacing w:val="-6"/>
        </w:rPr>
        <w:t xml:space="preserve"> </w:t>
      </w:r>
      <w:r>
        <w:t>may</w:t>
      </w:r>
      <w:r>
        <w:rPr>
          <w:spacing w:val="-6"/>
        </w:rPr>
        <w:t xml:space="preserve"> </w:t>
      </w:r>
      <w:r>
        <w:t>be</w:t>
      </w:r>
      <w:r>
        <w:rPr>
          <w:spacing w:val="-6"/>
        </w:rPr>
        <w:t xml:space="preserve"> </w:t>
      </w:r>
      <w:r>
        <w:t>asked</w:t>
      </w:r>
      <w:r>
        <w:rPr>
          <w:spacing w:val="-6"/>
        </w:rPr>
        <w:t xml:space="preserve"> </w:t>
      </w:r>
      <w:r>
        <w:t>to</w:t>
      </w:r>
      <w:r>
        <w:rPr>
          <w:spacing w:val="-6"/>
        </w:rPr>
        <w:t xml:space="preserve"> </w:t>
      </w:r>
      <w:r>
        <w:t>leave</w:t>
      </w:r>
      <w:r>
        <w:rPr>
          <w:spacing w:val="-6"/>
        </w:rPr>
        <w:t xml:space="preserve"> </w:t>
      </w:r>
      <w:r>
        <w:t>the</w:t>
      </w:r>
      <w:r>
        <w:rPr>
          <w:spacing w:val="-6"/>
        </w:rPr>
        <w:t xml:space="preserve"> </w:t>
      </w:r>
      <w:r>
        <w:t>market</w:t>
      </w:r>
      <w:r>
        <w:rPr>
          <w:spacing w:val="-6"/>
        </w:rPr>
        <w:t xml:space="preserve"> </w:t>
      </w:r>
      <w:r>
        <w:t>property.</w:t>
      </w:r>
      <w:r>
        <w:rPr>
          <w:spacing w:val="-6"/>
        </w:rPr>
        <w:t xml:space="preserve"> </w:t>
      </w:r>
      <w:r>
        <w:t>Persons refusing to vacate the premises upon request will be considered trespassing and will be dealt with in accordance to</w:t>
      </w:r>
      <w:r>
        <w:rPr>
          <w:spacing w:val="-6"/>
        </w:rPr>
        <w:t xml:space="preserve"> </w:t>
      </w:r>
      <w:r>
        <w:t>law.</w:t>
      </w:r>
    </w:p>
    <w:p w:rsidR="00DE0DC6" w:rsidRDefault="00DE0DC6" w:rsidP="00DE0DC6">
      <w:pPr>
        <w:pStyle w:val="ListParagraph"/>
        <w:numPr>
          <w:ilvl w:val="1"/>
          <w:numId w:val="1"/>
        </w:numPr>
        <w:tabs>
          <w:tab w:val="left" w:pos="1179"/>
          <w:tab w:val="left" w:pos="1180"/>
        </w:tabs>
        <w:spacing w:before="51"/>
      </w:pPr>
      <w:r>
        <w:t>No amplified music or sound is allowed from vendor sales</w:t>
      </w:r>
      <w:r>
        <w:rPr>
          <w:spacing w:val="-20"/>
        </w:rPr>
        <w:t xml:space="preserve"> </w:t>
      </w:r>
      <w:r>
        <w:t>areas/booths.</w:t>
      </w:r>
    </w:p>
    <w:p w:rsidR="00DE0DC6" w:rsidRDefault="00DE0DC6" w:rsidP="00DE0DC6">
      <w:pPr>
        <w:pStyle w:val="ListParagraph"/>
        <w:numPr>
          <w:ilvl w:val="1"/>
          <w:numId w:val="1"/>
        </w:numPr>
        <w:tabs>
          <w:tab w:val="left" w:pos="1180"/>
        </w:tabs>
        <w:spacing w:before="46"/>
        <w:ind w:right="162"/>
        <w:jc w:val="both"/>
      </w:pPr>
      <w:r>
        <w:t>No</w:t>
      </w:r>
      <w:r>
        <w:rPr>
          <w:spacing w:val="-5"/>
        </w:rPr>
        <w:t xml:space="preserve"> </w:t>
      </w:r>
      <w:r>
        <w:t>vendor</w:t>
      </w:r>
      <w:r>
        <w:rPr>
          <w:spacing w:val="-5"/>
        </w:rPr>
        <w:t xml:space="preserve"> </w:t>
      </w:r>
      <w:r>
        <w:t>or</w:t>
      </w:r>
      <w:r>
        <w:rPr>
          <w:spacing w:val="-5"/>
        </w:rPr>
        <w:t xml:space="preserve"> </w:t>
      </w:r>
      <w:r>
        <w:t>vendor</w:t>
      </w:r>
      <w:r>
        <w:rPr>
          <w:spacing w:val="-5"/>
        </w:rPr>
        <w:t xml:space="preserve"> </w:t>
      </w:r>
      <w:r>
        <w:t>representative</w:t>
      </w:r>
      <w:r>
        <w:rPr>
          <w:spacing w:val="-5"/>
        </w:rPr>
        <w:t xml:space="preserve"> </w:t>
      </w:r>
      <w:r>
        <w:t>shall</w:t>
      </w:r>
      <w:r>
        <w:rPr>
          <w:spacing w:val="-5"/>
        </w:rPr>
        <w:t xml:space="preserve"> </w:t>
      </w:r>
      <w:r>
        <w:t>make</w:t>
      </w:r>
      <w:r>
        <w:rPr>
          <w:spacing w:val="-5"/>
        </w:rPr>
        <w:t xml:space="preserve"> </w:t>
      </w:r>
      <w:r>
        <w:t>a</w:t>
      </w:r>
      <w:r>
        <w:rPr>
          <w:spacing w:val="-5"/>
        </w:rPr>
        <w:t xml:space="preserve"> </w:t>
      </w:r>
      <w:r>
        <w:t>public</w:t>
      </w:r>
      <w:r>
        <w:rPr>
          <w:spacing w:val="-5"/>
        </w:rPr>
        <w:t xml:space="preserve"> </w:t>
      </w:r>
      <w:r>
        <w:t>outcry,</w:t>
      </w:r>
      <w:r>
        <w:rPr>
          <w:spacing w:val="-5"/>
        </w:rPr>
        <w:t xml:space="preserve"> </w:t>
      </w:r>
      <w:r>
        <w:t>engage</w:t>
      </w:r>
      <w:r>
        <w:rPr>
          <w:spacing w:val="-5"/>
        </w:rPr>
        <w:t xml:space="preserve"> </w:t>
      </w:r>
      <w:r>
        <w:t>in</w:t>
      </w:r>
      <w:r>
        <w:rPr>
          <w:spacing w:val="-5"/>
        </w:rPr>
        <w:t xml:space="preserve"> </w:t>
      </w:r>
      <w:r>
        <w:t>“hawking,”</w:t>
      </w:r>
      <w:r>
        <w:rPr>
          <w:spacing w:val="-5"/>
        </w:rPr>
        <w:t xml:space="preserve"> </w:t>
      </w:r>
      <w:r>
        <w:t>or</w:t>
      </w:r>
      <w:r>
        <w:rPr>
          <w:spacing w:val="-5"/>
        </w:rPr>
        <w:t xml:space="preserve"> </w:t>
      </w:r>
      <w:r>
        <w:t xml:space="preserve">play or emit any musical or </w:t>
      </w:r>
      <w:proofErr w:type="gramStart"/>
      <w:r>
        <w:t>electronically-enhanced</w:t>
      </w:r>
      <w:proofErr w:type="gramEnd"/>
      <w:r>
        <w:t xml:space="preserve"> sound for the purpose of drawing customers or attracting attention to their sales</w:t>
      </w:r>
      <w:r>
        <w:rPr>
          <w:spacing w:val="-8"/>
        </w:rPr>
        <w:t xml:space="preserve"> </w:t>
      </w:r>
      <w:r>
        <w:t>space.</w:t>
      </w:r>
    </w:p>
    <w:p w:rsidR="00A95100" w:rsidRDefault="00DE0DC6" w:rsidP="00DE0DC6">
      <w:pPr>
        <w:pStyle w:val="ListParagraph"/>
        <w:numPr>
          <w:ilvl w:val="1"/>
          <w:numId w:val="1"/>
        </w:numPr>
        <w:tabs>
          <w:tab w:val="left" w:pos="1179"/>
          <w:tab w:val="left" w:pos="1180"/>
        </w:tabs>
        <w:spacing w:before="79"/>
        <w:ind w:right="472"/>
      </w:pPr>
      <w:r>
        <w:t>Vendors</w:t>
      </w:r>
      <w:r w:rsidRPr="00B106C5">
        <w:t xml:space="preserve"> </w:t>
      </w:r>
      <w:r w:rsidR="00A95100">
        <w:t xml:space="preserve">must provide their own equipment and any additional materials for display of items. </w:t>
      </w:r>
    </w:p>
    <w:p w:rsidR="00DE0DC6" w:rsidRDefault="00DE0DC6" w:rsidP="00DE0DC6">
      <w:pPr>
        <w:pStyle w:val="ListParagraph"/>
        <w:numPr>
          <w:ilvl w:val="1"/>
          <w:numId w:val="1"/>
        </w:numPr>
        <w:tabs>
          <w:tab w:val="left" w:pos="1179"/>
          <w:tab w:val="left" w:pos="1180"/>
        </w:tabs>
        <w:spacing w:before="79"/>
        <w:ind w:right="472"/>
      </w:pPr>
      <w:r>
        <w:t>Vendor agrees to abide by all ordinances and regulations of the City of Johnson City, including</w:t>
      </w:r>
      <w:r>
        <w:rPr>
          <w:spacing w:val="-6"/>
        </w:rPr>
        <w:t xml:space="preserve"> </w:t>
      </w:r>
      <w:r>
        <w:t>all</w:t>
      </w:r>
      <w:r>
        <w:rPr>
          <w:spacing w:val="-6"/>
        </w:rPr>
        <w:t xml:space="preserve"> </w:t>
      </w:r>
      <w:r>
        <w:t>requirements</w:t>
      </w:r>
      <w:r>
        <w:rPr>
          <w:spacing w:val="-6"/>
        </w:rPr>
        <w:t xml:space="preserve"> </w:t>
      </w:r>
      <w:r>
        <w:t>and/or</w:t>
      </w:r>
      <w:r>
        <w:rPr>
          <w:spacing w:val="-6"/>
        </w:rPr>
        <w:t xml:space="preserve"> </w:t>
      </w:r>
      <w:r>
        <w:t>conditions</w:t>
      </w:r>
      <w:r>
        <w:rPr>
          <w:spacing w:val="-6"/>
        </w:rPr>
        <w:t xml:space="preserve"> </w:t>
      </w:r>
      <w:r>
        <w:t>that</w:t>
      </w:r>
      <w:r>
        <w:rPr>
          <w:spacing w:val="-6"/>
        </w:rPr>
        <w:t xml:space="preserve"> </w:t>
      </w:r>
      <w:r>
        <w:t>may</w:t>
      </w:r>
      <w:r>
        <w:rPr>
          <w:spacing w:val="-6"/>
        </w:rPr>
        <w:t xml:space="preserve"> </w:t>
      </w:r>
      <w:r>
        <w:t>be</w:t>
      </w:r>
      <w:r>
        <w:rPr>
          <w:spacing w:val="-6"/>
        </w:rPr>
        <w:t xml:space="preserve"> </w:t>
      </w:r>
      <w:r>
        <w:t>in</w:t>
      </w:r>
      <w:r>
        <w:rPr>
          <w:spacing w:val="-6"/>
        </w:rPr>
        <w:t xml:space="preserve"> </w:t>
      </w:r>
      <w:r>
        <w:t>place</w:t>
      </w:r>
      <w:r>
        <w:rPr>
          <w:spacing w:val="-6"/>
        </w:rPr>
        <w:t xml:space="preserve"> </w:t>
      </w:r>
      <w:r>
        <w:t>or</w:t>
      </w:r>
      <w:r>
        <w:rPr>
          <w:spacing w:val="-6"/>
        </w:rPr>
        <w:t xml:space="preserve"> </w:t>
      </w:r>
      <w:r>
        <w:t>required</w:t>
      </w:r>
      <w:r>
        <w:rPr>
          <w:spacing w:val="-6"/>
        </w:rPr>
        <w:t xml:space="preserve"> </w:t>
      </w:r>
      <w:r>
        <w:t>by</w:t>
      </w:r>
      <w:r>
        <w:rPr>
          <w:spacing w:val="-6"/>
        </w:rPr>
        <w:t xml:space="preserve"> </w:t>
      </w:r>
      <w:r>
        <w:t>Johnson City Farmers Market</w:t>
      </w:r>
      <w:r>
        <w:rPr>
          <w:spacing w:val="-4"/>
        </w:rPr>
        <w:t xml:space="preserve"> </w:t>
      </w:r>
      <w:r>
        <w:t>management.</w:t>
      </w:r>
    </w:p>
    <w:p w:rsidR="00DE0DC6" w:rsidRDefault="00DE0DC6" w:rsidP="00DE0DC6"/>
    <w:p w:rsidR="005B5E28" w:rsidRPr="001B2050" w:rsidRDefault="005B5E28" w:rsidP="00DE0DC6">
      <w:pPr>
        <w:rPr>
          <w:b/>
        </w:rPr>
      </w:pPr>
      <w:r>
        <w:tab/>
      </w:r>
      <w:r w:rsidRPr="001B2050">
        <w:rPr>
          <w:b/>
        </w:rPr>
        <w:t>NON-COMPLIANCE:</w:t>
      </w:r>
    </w:p>
    <w:p w:rsidR="005B5E28" w:rsidRDefault="005B5E28" w:rsidP="00DE0DC6"/>
    <w:p w:rsidR="005B5E28" w:rsidRDefault="005B5E28" w:rsidP="001B2050">
      <w:pPr>
        <w:ind w:left="1440"/>
        <w:sectPr w:rsidR="005B5E28">
          <w:pgSz w:w="12240" w:h="15840"/>
          <w:pgMar w:top="1360" w:right="1300" w:bottom="1200" w:left="1340" w:header="765" w:footer="1015" w:gutter="0"/>
          <w:cols w:space="720"/>
        </w:sectPr>
      </w:pPr>
      <w:r>
        <w:t xml:space="preserve">ALL VENDORS   are expected to comply with all rules, regulations, guidelines as set </w:t>
      </w:r>
      <w:r w:rsidR="001B2050">
        <w:t xml:space="preserve">for </w:t>
      </w:r>
      <w:proofErr w:type="gramStart"/>
      <w:r w:rsidR="001B2050">
        <w:t>by</w:t>
      </w:r>
      <w:r>
        <w:t xml:space="preserve">  the</w:t>
      </w:r>
      <w:proofErr w:type="gramEnd"/>
      <w:r>
        <w:t xml:space="preserve"> Market Management/City of Johnson City.   Violations observed on Market day will be immediately addressed on the same Market Day. Correction of the violation is expected to occur immediately.  Continued non-compliance by a vendor will be at the discretion of the Market Management.  This discipline could include suspension</w:t>
      </w:r>
      <w:r w:rsidR="001B2050">
        <w:t xml:space="preserve"> and/or removal from future Markets.  Final decisions regarding disciplinary action  rely solely with the Market Management. </w:t>
      </w:r>
    </w:p>
    <w:p w:rsidR="00DE0DC6" w:rsidRDefault="00B106C5" w:rsidP="00DE0DC6">
      <w:pPr>
        <w:pStyle w:val="Heading1"/>
      </w:pPr>
      <w:r>
        <w:lastRenderedPageBreak/>
        <w:tab/>
      </w:r>
      <w:r w:rsidR="00DE0DC6">
        <w:t>Legal Statement</w:t>
      </w:r>
    </w:p>
    <w:p w:rsidR="00DE0DC6" w:rsidRDefault="00DE0DC6" w:rsidP="00DE0DC6">
      <w:pPr>
        <w:pStyle w:val="BodyText"/>
        <w:spacing w:before="10"/>
        <w:rPr>
          <w:b/>
          <w:sz w:val="19"/>
        </w:rPr>
      </w:pPr>
    </w:p>
    <w:p w:rsidR="00DE0DC6" w:rsidRDefault="00DE0DC6" w:rsidP="00DE0DC6">
      <w:pPr>
        <w:pStyle w:val="BodyText"/>
        <w:spacing w:line="268" w:lineRule="auto"/>
        <w:ind w:left="100" w:right="201"/>
      </w:pPr>
      <w:r>
        <w:t>Vendor agrees to indemnify, defend, and hold harmless the City of Johnson City, including without limitation, its officers, directors, agents, employees, and volunteers (herein Indemnified Parties) from and against: Any and all claims, demands, losses, damages, defense costs, or liability of any kind or nature, including attorney fees, that an Indemnified Parties may sustain or incur or which may be imposed upon it for injury to or death of persons, or damage to property as a result of, arising out of, or in any manner connected with vendor's performance, including its officers, employees, and agents, under the terms of this Agreement, except any liability arising out of the sole negligence of an Indemnified Parties. Such indemnification includes any damage to the person(s), or property(</w:t>
      </w:r>
      <w:proofErr w:type="spellStart"/>
      <w:r>
        <w:t>ies</w:t>
      </w:r>
      <w:proofErr w:type="spellEnd"/>
      <w:r>
        <w:t>) of Indemnified Parties or third persons; and any and all federal, state and local taxes, charges, fees, or contributions required to be paid with respect to vendor, its officers, employees and agents, (including, without limitation, sales or use taxes, unemployment insurance, social security, payroll tax withholding,).</w:t>
      </w:r>
    </w:p>
    <w:p w:rsidR="00DE0DC6" w:rsidRDefault="00DE0DC6" w:rsidP="00DE0DC6">
      <w:pPr>
        <w:pStyle w:val="BodyText"/>
        <w:spacing w:before="5"/>
        <w:rPr>
          <w:sz w:val="16"/>
        </w:rPr>
      </w:pPr>
    </w:p>
    <w:p w:rsidR="00DE0DC6" w:rsidRDefault="00DE0DC6" w:rsidP="00DE0DC6">
      <w:pPr>
        <w:pStyle w:val="BodyText"/>
        <w:spacing w:line="268" w:lineRule="auto"/>
        <w:ind w:left="100" w:right="140"/>
      </w:pPr>
      <w:r>
        <w:t>Vendors are encouraged to acquire insurance to cover their actions at the market. The City of Johnson City is not responsible for the acts of the Vendor, its employees, guests or agents.</w:t>
      </w:r>
    </w:p>
    <w:p w:rsidR="00DE0DC6" w:rsidRDefault="00DE0DC6" w:rsidP="00DE0DC6">
      <w:pPr>
        <w:pStyle w:val="BodyText"/>
        <w:spacing w:line="268" w:lineRule="auto"/>
        <w:ind w:left="100" w:right="140"/>
      </w:pPr>
    </w:p>
    <w:p w:rsidR="00DE0DC6" w:rsidRPr="003B66DC" w:rsidRDefault="00DE0DC6" w:rsidP="00DE0DC6">
      <w:pPr>
        <w:pStyle w:val="BodyText"/>
        <w:spacing w:line="268" w:lineRule="auto"/>
        <w:ind w:left="100" w:right="140"/>
        <w:rPr>
          <w:color w:val="FF0000"/>
        </w:rPr>
      </w:pPr>
      <w:r w:rsidRPr="003B66DC">
        <w:rPr>
          <w:color w:val="FF0000"/>
        </w:rPr>
        <w:t>Market Telephone:</w:t>
      </w:r>
      <w:r>
        <w:rPr>
          <w:color w:val="FF0000"/>
        </w:rPr>
        <w:t xml:space="preserve"> 423-467-5327</w:t>
      </w:r>
    </w:p>
    <w:p w:rsidR="00DE0DC6" w:rsidRPr="003B66DC" w:rsidRDefault="00DE0DC6" w:rsidP="00DE0DC6">
      <w:pPr>
        <w:pStyle w:val="BodyText"/>
        <w:spacing w:line="268" w:lineRule="auto"/>
        <w:ind w:left="100" w:right="140"/>
        <w:rPr>
          <w:color w:val="FF0000"/>
        </w:rPr>
      </w:pPr>
      <w:r w:rsidRPr="003B66DC">
        <w:rPr>
          <w:color w:val="FF0000"/>
        </w:rPr>
        <w:t>Market email address:</w:t>
      </w:r>
      <w:r>
        <w:rPr>
          <w:color w:val="FF0000"/>
        </w:rPr>
        <w:t xml:space="preserve"> managerjcfm@gmail.com</w:t>
      </w:r>
    </w:p>
    <w:p w:rsidR="00DE0DC6" w:rsidRPr="003B66DC" w:rsidRDefault="00DE0DC6" w:rsidP="00DE0DC6">
      <w:pPr>
        <w:pStyle w:val="BodyText"/>
        <w:spacing w:line="268" w:lineRule="auto"/>
        <w:ind w:left="100" w:right="140"/>
        <w:rPr>
          <w:color w:val="FF0000"/>
        </w:rPr>
      </w:pPr>
      <w:r w:rsidRPr="003B66DC">
        <w:rPr>
          <w:color w:val="FF0000"/>
        </w:rPr>
        <w:t>Facebook:</w:t>
      </w:r>
      <w:r>
        <w:rPr>
          <w:color w:val="FF0000"/>
        </w:rPr>
        <w:t xml:space="preserve"> Johnson City Farmers Market </w:t>
      </w:r>
    </w:p>
    <w:p w:rsidR="00DE0DC6" w:rsidRPr="003B66DC" w:rsidRDefault="00DE0DC6" w:rsidP="00DE0DC6">
      <w:pPr>
        <w:pStyle w:val="BodyText"/>
        <w:spacing w:line="268" w:lineRule="auto"/>
        <w:ind w:left="100" w:right="140"/>
        <w:rPr>
          <w:color w:val="FF0000"/>
        </w:rPr>
      </w:pPr>
      <w:r w:rsidRPr="003B66DC">
        <w:rPr>
          <w:color w:val="FF0000"/>
        </w:rPr>
        <w:t>Web Address:</w:t>
      </w:r>
      <w:r>
        <w:rPr>
          <w:color w:val="FF0000"/>
        </w:rPr>
        <w:t xml:space="preserve"> www.johnsoncityfarmersmarket.org</w:t>
      </w:r>
    </w:p>
    <w:p w:rsidR="00DE0DC6" w:rsidRDefault="00DE0DC6" w:rsidP="00DE0DC6">
      <w:pPr>
        <w:pStyle w:val="NoSpacing"/>
      </w:pPr>
    </w:p>
    <w:p w:rsidR="00DE0DC6" w:rsidRDefault="00DE0DC6" w:rsidP="00DE0DC6">
      <w:pPr>
        <w:pStyle w:val="NoSpacing"/>
      </w:pPr>
    </w:p>
    <w:p w:rsidR="00DE0DC6" w:rsidRDefault="00DE0DC6" w:rsidP="00DE0DC6">
      <w:pPr>
        <w:pStyle w:val="NoSpacing"/>
      </w:pPr>
    </w:p>
    <w:p w:rsidR="00DE0DC6" w:rsidRDefault="00DE0DC6" w:rsidP="00DE0DC6">
      <w:pPr>
        <w:pStyle w:val="NoSpacing"/>
      </w:pPr>
      <w:r w:rsidRPr="00BD17C4">
        <w:t xml:space="preserve">By signing this document, vendor agrees to comply with the provisions in this Johnson City Farmers Market Policies and Procedures </w:t>
      </w:r>
      <w:r>
        <w:t xml:space="preserve">Handbook </w:t>
      </w:r>
      <w:r w:rsidRPr="00BD17C4">
        <w:t>and other applicable laws and regulations.</w:t>
      </w:r>
    </w:p>
    <w:p w:rsidR="00DE0DC6" w:rsidRDefault="00DE0DC6" w:rsidP="00DE0DC6">
      <w:pPr>
        <w:pStyle w:val="NoSpacing"/>
      </w:pPr>
    </w:p>
    <w:p w:rsidR="00DE0DC6" w:rsidRDefault="00DE0DC6" w:rsidP="00DE0DC6">
      <w:pPr>
        <w:pStyle w:val="NoSpacing"/>
      </w:pPr>
    </w:p>
    <w:p w:rsidR="00DE0DC6" w:rsidRDefault="00DE0DC6" w:rsidP="00DE0DC6">
      <w:pPr>
        <w:pStyle w:val="NoSpacing"/>
      </w:pPr>
    </w:p>
    <w:p w:rsidR="00DE0DC6" w:rsidRDefault="00DE0DC6" w:rsidP="00DE0DC6">
      <w:pPr>
        <w:pStyle w:val="NoSpacing"/>
      </w:pPr>
      <w:r>
        <w:t xml:space="preserve">Vendor Business </w:t>
      </w:r>
      <w:proofErr w:type="gramStart"/>
      <w:r>
        <w:t>Name:_</w:t>
      </w:r>
      <w:proofErr w:type="gramEnd"/>
      <w:r>
        <w:t xml:space="preserve">_______________________________________________________________  </w:t>
      </w:r>
      <w:r>
        <w:tab/>
      </w:r>
    </w:p>
    <w:p w:rsidR="00DE0DC6" w:rsidRDefault="00DE0DC6" w:rsidP="00DE0DC6">
      <w:pPr>
        <w:pStyle w:val="NoSpacing"/>
      </w:pPr>
    </w:p>
    <w:p w:rsidR="00DE0DC6" w:rsidRDefault="00DE0DC6" w:rsidP="00DE0DC6">
      <w:pPr>
        <w:pStyle w:val="NoSpacing"/>
      </w:pPr>
      <w:r>
        <w:t xml:space="preserve">Vendor Name:________________________________________________________________________  </w:t>
      </w:r>
      <w:r>
        <w:tab/>
      </w:r>
    </w:p>
    <w:p w:rsidR="00DE0DC6" w:rsidRDefault="00DE0DC6" w:rsidP="00DE0DC6">
      <w:pPr>
        <w:pStyle w:val="NoSpacing"/>
      </w:pPr>
    </w:p>
    <w:p w:rsidR="00DE0DC6" w:rsidRDefault="00DE0DC6" w:rsidP="00DE0DC6">
      <w:pPr>
        <w:pStyle w:val="NoSpacing"/>
      </w:pPr>
      <w:r>
        <w:t xml:space="preserve">Vendor Signature:_____________________________________________________________________  </w:t>
      </w:r>
      <w:r>
        <w:tab/>
      </w:r>
    </w:p>
    <w:p w:rsidR="00DE0DC6" w:rsidRDefault="00DE0DC6" w:rsidP="00DE0DC6">
      <w:pPr>
        <w:pStyle w:val="NoSpacing"/>
      </w:pPr>
    </w:p>
    <w:p w:rsidR="00B106C5" w:rsidRDefault="00DE0DC6" w:rsidP="00DE0DC6">
      <w:pPr>
        <w:sectPr w:rsidR="00B106C5">
          <w:pgSz w:w="12240" w:h="15840"/>
          <w:pgMar w:top="1360" w:right="1300" w:bottom="1200" w:left="1340" w:header="765" w:footer="1015" w:gutter="0"/>
          <w:cols w:space="720"/>
        </w:sectPr>
      </w:pPr>
      <w:r>
        <w:t xml:space="preserve">Date </w:t>
      </w:r>
      <w:proofErr w:type="gramStart"/>
      <w:r>
        <w:t>Signed:_</w:t>
      </w:r>
      <w:proofErr w:type="gramEnd"/>
      <w:r>
        <w:t xml:space="preserve">_________________________________________________  </w:t>
      </w:r>
    </w:p>
    <w:p w:rsidR="00823E7D" w:rsidRDefault="00823E7D">
      <w:pPr>
        <w:pStyle w:val="BodyText"/>
        <w:spacing w:before="1"/>
        <w:rPr>
          <w:sz w:val="20"/>
        </w:rPr>
      </w:pPr>
    </w:p>
    <w:p w:rsidR="00BD17C4" w:rsidRDefault="00BD17C4" w:rsidP="00BD17C4">
      <w:pPr>
        <w:pStyle w:val="NoSpacing"/>
      </w:pPr>
      <w:r>
        <w:tab/>
      </w:r>
    </w:p>
    <w:p w:rsidR="00BD17C4" w:rsidRDefault="00BD17C4" w:rsidP="00BD17C4">
      <w:pPr>
        <w:pStyle w:val="NoSpacing"/>
      </w:pPr>
    </w:p>
    <w:p w:rsidR="00BD17C4" w:rsidRDefault="00BD17C4" w:rsidP="00BD17C4">
      <w:pPr>
        <w:pStyle w:val="NoSpacing"/>
        <w:sectPr w:rsidR="00BD17C4">
          <w:pgSz w:w="12240" w:h="15840"/>
          <w:pgMar w:top="1360" w:right="1300" w:bottom="1200" w:left="1340" w:header="765" w:footer="1015" w:gutter="0"/>
          <w:cols w:space="720"/>
        </w:sectPr>
      </w:pPr>
    </w:p>
    <w:p w:rsidR="00823E7D" w:rsidRDefault="00823E7D">
      <w:pPr>
        <w:pStyle w:val="BodyText"/>
      </w:pPr>
    </w:p>
    <w:p w:rsidR="00823E7D" w:rsidRDefault="00823E7D">
      <w:pPr>
        <w:pStyle w:val="BodyText"/>
      </w:pPr>
    </w:p>
    <w:sectPr w:rsidR="00823E7D">
      <w:pgSz w:w="12240" w:h="15840"/>
      <w:pgMar w:top="1360" w:right="1300" w:bottom="1200" w:left="1340" w:header="765"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0CA" w:rsidRDefault="001950CA">
      <w:r>
        <w:separator/>
      </w:r>
    </w:p>
  </w:endnote>
  <w:endnote w:type="continuationSeparator" w:id="0">
    <w:p w:rsidR="001950CA" w:rsidRDefault="0019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133624"/>
      <w:docPartObj>
        <w:docPartGallery w:val="Page Numbers (Bottom of Page)"/>
        <w:docPartUnique/>
      </w:docPartObj>
    </w:sdtPr>
    <w:sdtEndPr>
      <w:rPr>
        <w:noProof/>
      </w:rPr>
    </w:sdtEndPr>
    <w:sdtContent>
      <w:p w:rsidR="005131D3" w:rsidRDefault="005131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0CA" w:rsidRDefault="001950CA">
      <w:r>
        <w:separator/>
      </w:r>
    </w:p>
  </w:footnote>
  <w:footnote w:type="continuationSeparator" w:id="0">
    <w:p w:rsidR="001950CA" w:rsidRDefault="00195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E7D" w:rsidRDefault="00823E7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E7018"/>
    <w:multiLevelType w:val="hybridMultilevel"/>
    <w:tmpl w:val="427A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219F1"/>
    <w:multiLevelType w:val="hybridMultilevel"/>
    <w:tmpl w:val="EA7AE4AE"/>
    <w:lvl w:ilvl="0" w:tplc="D2BE518C">
      <w:numFmt w:val="bullet"/>
      <w:lvlText w:val="●"/>
      <w:lvlJc w:val="left"/>
      <w:pPr>
        <w:ind w:left="2620" w:hanging="360"/>
      </w:pPr>
      <w:rPr>
        <w:rFonts w:ascii="Arial" w:eastAsia="Arial" w:hAnsi="Arial" w:cs="Arial" w:hint="default"/>
        <w:spacing w:val="-1"/>
        <w:w w:val="100"/>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03C4B5B"/>
    <w:multiLevelType w:val="hybridMultilevel"/>
    <w:tmpl w:val="6C86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213A3"/>
    <w:multiLevelType w:val="hybridMultilevel"/>
    <w:tmpl w:val="1958A6D2"/>
    <w:lvl w:ilvl="0" w:tplc="D2BE518C">
      <w:numFmt w:val="bullet"/>
      <w:lvlText w:val="●"/>
      <w:lvlJc w:val="left"/>
      <w:pPr>
        <w:ind w:left="1180" w:hanging="360"/>
      </w:pPr>
      <w:rPr>
        <w:rFonts w:ascii="Arial" w:eastAsia="Arial" w:hAnsi="Arial" w:cs="Arial" w:hint="default"/>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32CAF"/>
    <w:multiLevelType w:val="hybridMultilevel"/>
    <w:tmpl w:val="D928764E"/>
    <w:lvl w:ilvl="0" w:tplc="D2BE518C">
      <w:numFmt w:val="bullet"/>
      <w:lvlText w:val="●"/>
      <w:lvlJc w:val="left"/>
      <w:pPr>
        <w:ind w:left="1180" w:hanging="360"/>
      </w:pPr>
      <w:rPr>
        <w:rFonts w:ascii="Arial" w:eastAsia="Arial" w:hAnsi="Arial" w:cs="Arial" w:hint="default"/>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D7C89"/>
    <w:multiLevelType w:val="hybridMultilevel"/>
    <w:tmpl w:val="A9F80196"/>
    <w:lvl w:ilvl="0" w:tplc="D2BE518C">
      <w:numFmt w:val="bullet"/>
      <w:lvlText w:val="●"/>
      <w:lvlJc w:val="left"/>
      <w:pPr>
        <w:ind w:left="1180" w:hanging="360"/>
      </w:pPr>
      <w:rPr>
        <w:rFonts w:ascii="Arial" w:eastAsia="Arial" w:hAnsi="Arial" w:cs="Arial" w:hint="default"/>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D219E"/>
    <w:multiLevelType w:val="hybridMultilevel"/>
    <w:tmpl w:val="CB38AB0C"/>
    <w:lvl w:ilvl="0" w:tplc="D2BE518C">
      <w:numFmt w:val="bullet"/>
      <w:lvlText w:val="●"/>
      <w:lvlJc w:val="left"/>
      <w:pPr>
        <w:ind w:left="1900" w:hanging="360"/>
      </w:pPr>
      <w:rPr>
        <w:rFonts w:ascii="Arial" w:eastAsia="Arial" w:hAnsi="Arial" w:cs="Arial" w:hint="default"/>
        <w:spacing w:val="-1"/>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625BA7"/>
    <w:multiLevelType w:val="hybridMultilevel"/>
    <w:tmpl w:val="D5C22118"/>
    <w:lvl w:ilvl="0" w:tplc="D2BE518C">
      <w:numFmt w:val="bullet"/>
      <w:lvlText w:val="●"/>
      <w:lvlJc w:val="left"/>
      <w:pPr>
        <w:ind w:left="1180" w:hanging="360"/>
      </w:pPr>
      <w:rPr>
        <w:rFonts w:ascii="Arial" w:eastAsia="Arial" w:hAnsi="Arial" w:cs="Arial" w:hint="default"/>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9656D"/>
    <w:multiLevelType w:val="hybridMultilevel"/>
    <w:tmpl w:val="B2C49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A777D"/>
    <w:multiLevelType w:val="hybridMultilevel"/>
    <w:tmpl w:val="A5C27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67AFD"/>
    <w:multiLevelType w:val="hybridMultilevel"/>
    <w:tmpl w:val="9370A724"/>
    <w:lvl w:ilvl="0" w:tplc="1EEA4B36">
      <w:numFmt w:val="bullet"/>
      <w:lvlText w:val="●"/>
      <w:lvlJc w:val="left"/>
      <w:pPr>
        <w:ind w:left="865" w:hanging="360"/>
      </w:pPr>
      <w:rPr>
        <w:rFonts w:ascii="Arial" w:eastAsia="Arial" w:hAnsi="Arial" w:cs="Arial" w:hint="default"/>
        <w:spacing w:val="-1"/>
        <w:w w:val="100"/>
        <w:sz w:val="22"/>
        <w:szCs w:val="22"/>
      </w:rPr>
    </w:lvl>
    <w:lvl w:ilvl="1" w:tplc="D2BE518C">
      <w:numFmt w:val="bullet"/>
      <w:lvlText w:val="●"/>
      <w:lvlJc w:val="left"/>
      <w:pPr>
        <w:ind w:left="1180" w:hanging="360"/>
      </w:pPr>
      <w:rPr>
        <w:rFonts w:ascii="Arial" w:eastAsia="Arial" w:hAnsi="Arial" w:cs="Arial" w:hint="default"/>
        <w:spacing w:val="-1"/>
        <w:w w:val="100"/>
        <w:sz w:val="22"/>
        <w:szCs w:val="22"/>
      </w:rPr>
    </w:lvl>
    <w:lvl w:ilvl="2" w:tplc="ECCCDC60">
      <w:numFmt w:val="bullet"/>
      <w:lvlText w:val="•"/>
      <w:lvlJc w:val="left"/>
      <w:pPr>
        <w:ind w:left="1540" w:hanging="360"/>
      </w:pPr>
      <w:rPr>
        <w:rFonts w:hint="default"/>
      </w:rPr>
    </w:lvl>
    <w:lvl w:ilvl="3" w:tplc="13BA1CDA">
      <w:numFmt w:val="bullet"/>
      <w:lvlText w:val="•"/>
      <w:lvlJc w:val="left"/>
      <w:pPr>
        <w:ind w:left="2547" w:hanging="360"/>
      </w:pPr>
      <w:rPr>
        <w:rFonts w:hint="default"/>
      </w:rPr>
    </w:lvl>
    <w:lvl w:ilvl="4" w:tplc="33DE4486">
      <w:numFmt w:val="bullet"/>
      <w:lvlText w:val="•"/>
      <w:lvlJc w:val="left"/>
      <w:pPr>
        <w:ind w:left="3555" w:hanging="360"/>
      </w:pPr>
      <w:rPr>
        <w:rFonts w:hint="default"/>
      </w:rPr>
    </w:lvl>
    <w:lvl w:ilvl="5" w:tplc="4B405DB8">
      <w:numFmt w:val="bullet"/>
      <w:lvlText w:val="•"/>
      <w:lvlJc w:val="left"/>
      <w:pPr>
        <w:ind w:left="4562" w:hanging="360"/>
      </w:pPr>
      <w:rPr>
        <w:rFonts w:hint="default"/>
      </w:rPr>
    </w:lvl>
    <w:lvl w:ilvl="6" w:tplc="C1241CAC">
      <w:numFmt w:val="bullet"/>
      <w:lvlText w:val="•"/>
      <w:lvlJc w:val="left"/>
      <w:pPr>
        <w:ind w:left="5570" w:hanging="360"/>
      </w:pPr>
      <w:rPr>
        <w:rFonts w:hint="default"/>
      </w:rPr>
    </w:lvl>
    <w:lvl w:ilvl="7" w:tplc="3AF649A8">
      <w:numFmt w:val="bullet"/>
      <w:lvlText w:val="•"/>
      <w:lvlJc w:val="left"/>
      <w:pPr>
        <w:ind w:left="6577" w:hanging="360"/>
      </w:pPr>
      <w:rPr>
        <w:rFonts w:hint="default"/>
      </w:rPr>
    </w:lvl>
    <w:lvl w:ilvl="8" w:tplc="18AE1174">
      <w:numFmt w:val="bullet"/>
      <w:lvlText w:val="•"/>
      <w:lvlJc w:val="left"/>
      <w:pPr>
        <w:ind w:left="7585" w:hanging="360"/>
      </w:pPr>
      <w:rPr>
        <w:rFonts w:hint="default"/>
      </w:rPr>
    </w:lvl>
  </w:abstractNum>
  <w:abstractNum w:abstractNumId="11" w15:restartNumberingAfterBreak="0">
    <w:nsid w:val="49824451"/>
    <w:multiLevelType w:val="hybridMultilevel"/>
    <w:tmpl w:val="154418A0"/>
    <w:lvl w:ilvl="0" w:tplc="D2BE518C">
      <w:numFmt w:val="bullet"/>
      <w:lvlText w:val="●"/>
      <w:lvlJc w:val="left"/>
      <w:pPr>
        <w:ind w:left="1180" w:hanging="360"/>
      </w:pPr>
      <w:rPr>
        <w:rFonts w:ascii="Arial" w:eastAsia="Arial" w:hAnsi="Arial" w:cs="Arial" w:hint="default"/>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1297B"/>
    <w:multiLevelType w:val="hybridMultilevel"/>
    <w:tmpl w:val="26144DF6"/>
    <w:lvl w:ilvl="0" w:tplc="D2BE518C">
      <w:numFmt w:val="bullet"/>
      <w:lvlText w:val="●"/>
      <w:lvlJc w:val="left"/>
      <w:pPr>
        <w:ind w:left="2620" w:hanging="360"/>
      </w:pPr>
      <w:rPr>
        <w:rFonts w:ascii="Arial" w:eastAsia="Arial" w:hAnsi="Arial" w:cs="Arial" w:hint="default"/>
        <w:spacing w:val="-1"/>
        <w:w w:val="100"/>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47425CB"/>
    <w:multiLevelType w:val="hybridMultilevel"/>
    <w:tmpl w:val="3D925F68"/>
    <w:lvl w:ilvl="0" w:tplc="D2BE518C">
      <w:numFmt w:val="bullet"/>
      <w:lvlText w:val="●"/>
      <w:lvlJc w:val="left"/>
      <w:pPr>
        <w:ind w:left="1180" w:hanging="360"/>
      </w:pPr>
      <w:rPr>
        <w:rFonts w:ascii="Arial" w:eastAsia="Arial" w:hAnsi="Arial" w:cs="Arial" w:hint="default"/>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32173"/>
    <w:multiLevelType w:val="hybridMultilevel"/>
    <w:tmpl w:val="F386E4EC"/>
    <w:lvl w:ilvl="0" w:tplc="D2BE518C">
      <w:numFmt w:val="bullet"/>
      <w:lvlText w:val="●"/>
      <w:lvlJc w:val="left"/>
      <w:pPr>
        <w:ind w:left="1180" w:hanging="360"/>
      </w:pPr>
      <w:rPr>
        <w:rFonts w:ascii="Arial" w:eastAsia="Arial" w:hAnsi="Arial" w:cs="Arial" w:hint="default"/>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C3A01"/>
    <w:multiLevelType w:val="hybridMultilevel"/>
    <w:tmpl w:val="01B4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30219"/>
    <w:multiLevelType w:val="hybridMultilevel"/>
    <w:tmpl w:val="6A883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C1FB0"/>
    <w:multiLevelType w:val="hybridMultilevel"/>
    <w:tmpl w:val="996E8020"/>
    <w:lvl w:ilvl="0" w:tplc="D2BE518C">
      <w:numFmt w:val="bullet"/>
      <w:lvlText w:val="●"/>
      <w:lvlJc w:val="left"/>
      <w:pPr>
        <w:ind w:left="1180" w:hanging="360"/>
      </w:pPr>
      <w:rPr>
        <w:rFonts w:ascii="Arial" w:eastAsia="Arial" w:hAnsi="Arial" w:cs="Arial" w:hint="default"/>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8"/>
  </w:num>
  <w:num w:numId="5">
    <w:abstractNumId w:val="15"/>
  </w:num>
  <w:num w:numId="6">
    <w:abstractNumId w:val="16"/>
  </w:num>
  <w:num w:numId="7">
    <w:abstractNumId w:val="9"/>
  </w:num>
  <w:num w:numId="8">
    <w:abstractNumId w:val="6"/>
  </w:num>
  <w:num w:numId="9">
    <w:abstractNumId w:val="7"/>
  </w:num>
  <w:num w:numId="10">
    <w:abstractNumId w:val="11"/>
  </w:num>
  <w:num w:numId="11">
    <w:abstractNumId w:val="14"/>
  </w:num>
  <w:num w:numId="12">
    <w:abstractNumId w:val="5"/>
  </w:num>
  <w:num w:numId="13">
    <w:abstractNumId w:val="3"/>
  </w:num>
  <w:num w:numId="14">
    <w:abstractNumId w:val="17"/>
  </w:num>
  <w:num w:numId="15">
    <w:abstractNumId w:val="4"/>
  </w:num>
  <w:num w:numId="16">
    <w:abstractNumId w:val="12"/>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7D"/>
    <w:rsid w:val="00003057"/>
    <w:rsid w:val="00111522"/>
    <w:rsid w:val="00123C59"/>
    <w:rsid w:val="00124D34"/>
    <w:rsid w:val="00136436"/>
    <w:rsid w:val="001922A0"/>
    <w:rsid w:val="001950CA"/>
    <w:rsid w:val="001B2050"/>
    <w:rsid w:val="002A42D4"/>
    <w:rsid w:val="002B11D0"/>
    <w:rsid w:val="003034D6"/>
    <w:rsid w:val="00326701"/>
    <w:rsid w:val="003538DC"/>
    <w:rsid w:val="003A535B"/>
    <w:rsid w:val="003B66DC"/>
    <w:rsid w:val="003F2399"/>
    <w:rsid w:val="00410795"/>
    <w:rsid w:val="00424D1A"/>
    <w:rsid w:val="00434D18"/>
    <w:rsid w:val="004D11E5"/>
    <w:rsid w:val="005131D3"/>
    <w:rsid w:val="005407C5"/>
    <w:rsid w:val="005B5E28"/>
    <w:rsid w:val="005F687A"/>
    <w:rsid w:val="006575B2"/>
    <w:rsid w:val="006C3079"/>
    <w:rsid w:val="00721A65"/>
    <w:rsid w:val="007A0FC8"/>
    <w:rsid w:val="007F3853"/>
    <w:rsid w:val="00823E7D"/>
    <w:rsid w:val="008C320A"/>
    <w:rsid w:val="008E76A4"/>
    <w:rsid w:val="00907494"/>
    <w:rsid w:val="009170B9"/>
    <w:rsid w:val="00956A85"/>
    <w:rsid w:val="009869C2"/>
    <w:rsid w:val="00986A43"/>
    <w:rsid w:val="009B68BD"/>
    <w:rsid w:val="00A95100"/>
    <w:rsid w:val="00AF73F1"/>
    <w:rsid w:val="00B106C5"/>
    <w:rsid w:val="00B4201A"/>
    <w:rsid w:val="00BD17C4"/>
    <w:rsid w:val="00C24206"/>
    <w:rsid w:val="00C42D98"/>
    <w:rsid w:val="00D668D9"/>
    <w:rsid w:val="00DE0DC6"/>
    <w:rsid w:val="00DF362D"/>
    <w:rsid w:val="00E0480E"/>
    <w:rsid w:val="00E053D3"/>
    <w:rsid w:val="00E159A9"/>
    <w:rsid w:val="00EB1F92"/>
    <w:rsid w:val="00EF2DF4"/>
    <w:rsid w:val="00EF3606"/>
    <w:rsid w:val="00F81CF7"/>
    <w:rsid w:val="00F8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6D152"/>
  <w15:docId w15:val="{911CE968-E6DB-4B3C-A879-2EAED268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8"/>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4206"/>
    <w:rPr>
      <w:rFonts w:ascii="Tahoma" w:hAnsi="Tahoma" w:cs="Tahoma"/>
      <w:sz w:val="16"/>
      <w:szCs w:val="16"/>
    </w:rPr>
  </w:style>
  <w:style w:type="character" w:customStyle="1" w:styleId="BalloonTextChar">
    <w:name w:val="Balloon Text Char"/>
    <w:basedOn w:val="DefaultParagraphFont"/>
    <w:link w:val="BalloonText"/>
    <w:uiPriority w:val="99"/>
    <w:semiHidden/>
    <w:rsid w:val="00C24206"/>
    <w:rPr>
      <w:rFonts w:ascii="Tahoma" w:eastAsia="Calibri" w:hAnsi="Tahoma" w:cs="Tahoma"/>
      <w:sz w:val="16"/>
      <w:szCs w:val="16"/>
    </w:rPr>
  </w:style>
  <w:style w:type="paragraph" w:styleId="NoSpacing">
    <w:name w:val="No Spacing"/>
    <w:uiPriority w:val="1"/>
    <w:qFormat/>
    <w:rsid w:val="00DF362D"/>
    <w:rPr>
      <w:rFonts w:ascii="Calibri" w:eastAsia="Calibri" w:hAnsi="Calibri" w:cs="Calibri"/>
    </w:rPr>
  </w:style>
  <w:style w:type="character" w:styleId="Hyperlink">
    <w:name w:val="Hyperlink"/>
    <w:basedOn w:val="DefaultParagraphFont"/>
    <w:uiPriority w:val="99"/>
    <w:unhideWhenUsed/>
    <w:rsid w:val="003034D6"/>
    <w:rPr>
      <w:color w:val="0000FF" w:themeColor="hyperlink"/>
      <w:u w:val="single"/>
    </w:rPr>
  </w:style>
  <w:style w:type="character" w:styleId="UnresolvedMention">
    <w:name w:val="Unresolved Mention"/>
    <w:basedOn w:val="DefaultParagraphFont"/>
    <w:uiPriority w:val="99"/>
    <w:semiHidden/>
    <w:unhideWhenUsed/>
    <w:rsid w:val="003034D6"/>
    <w:rPr>
      <w:color w:val="605E5C"/>
      <w:shd w:val="clear" w:color="auto" w:fill="E1DFDD"/>
    </w:rPr>
  </w:style>
  <w:style w:type="paragraph" w:styleId="Header">
    <w:name w:val="header"/>
    <w:basedOn w:val="Normal"/>
    <w:link w:val="HeaderChar"/>
    <w:uiPriority w:val="99"/>
    <w:unhideWhenUsed/>
    <w:rsid w:val="005131D3"/>
    <w:pPr>
      <w:tabs>
        <w:tab w:val="center" w:pos="4680"/>
        <w:tab w:val="right" w:pos="9360"/>
      </w:tabs>
    </w:pPr>
  </w:style>
  <w:style w:type="character" w:customStyle="1" w:styleId="HeaderChar">
    <w:name w:val="Header Char"/>
    <w:basedOn w:val="DefaultParagraphFont"/>
    <w:link w:val="Header"/>
    <w:uiPriority w:val="99"/>
    <w:rsid w:val="005131D3"/>
    <w:rPr>
      <w:rFonts w:ascii="Calibri" w:eastAsia="Calibri" w:hAnsi="Calibri" w:cs="Calibri"/>
    </w:rPr>
  </w:style>
  <w:style w:type="paragraph" w:styleId="Footer">
    <w:name w:val="footer"/>
    <w:basedOn w:val="Normal"/>
    <w:link w:val="FooterChar"/>
    <w:uiPriority w:val="99"/>
    <w:unhideWhenUsed/>
    <w:rsid w:val="005131D3"/>
    <w:pPr>
      <w:tabs>
        <w:tab w:val="center" w:pos="4680"/>
        <w:tab w:val="right" w:pos="9360"/>
      </w:tabs>
    </w:pPr>
  </w:style>
  <w:style w:type="character" w:customStyle="1" w:styleId="FooterChar">
    <w:name w:val="Footer Char"/>
    <w:basedOn w:val="DefaultParagraphFont"/>
    <w:link w:val="Footer"/>
    <w:uiPriority w:val="99"/>
    <w:rsid w:val="005131D3"/>
    <w:rPr>
      <w:rFonts w:ascii="Calibri" w:eastAsia="Calibri" w:hAnsi="Calibri" w:cs="Calibri"/>
    </w:rPr>
  </w:style>
  <w:style w:type="character" w:customStyle="1" w:styleId="Heading1Char">
    <w:name w:val="Heading 1 Char"/>
    <w:basedOn w:val="DefaultParagraphFont"/>
    <w:link w:val="Heading1"/>
    <w:uiPriority w:val="1"/>
    <w:rsid w:val="003F2399"/>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offices.sc.egov.usda.gov/locator/ap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agerjcfm@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n.gov/agriculture/consumers/food-safety/ag-businesses-eggs-a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xtension.tennessee.edu/publications/Documents/W646.pdf" TargetMode="External"/><Relationship Id="rId4" Type="http://schemas.openxmlformats.org/officeDocument/2006/relationships/webSettings" Target="webSettings.xml"/><Relationship Id="rId9" Type="http://schemas.openxmlformats.org/officeDocument/2006/relationships/hyperlink" Target="https://www.tn.gov/agriculture/consumers/food-safety/ag-businesses-retail-food-establishments/farm-based-retail-meat-sal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evans</dc:creator>
  <cp:lastModifiedBy>linda evans</cp:lastModifiedBy>
  <cp:revision>2</cp:revision>
  <cp:lastPrinted>2019-02-23T04:04:00Z</cp:lastPrinted>
  <dcterms:created xsi:type="dcterms:W3CDTF">2020-03-05T02:36:00Z</dcterms:created>
  <dcterms:modified xsi:type="dcterms:W3CDTF">2020-03-05T02:36:00Z</dcterms:modified>
</cp:coreProperties>
</file>